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4" w:rsidRPr="000A35F0" w:rsidRDefault="00457144" w:rsidP="000A35F0">
      <w:pPr>
        <w:tabs>
          <w:tab w:val="left" w:pos="142"/>
          <w:tab w:val="left" w:pos="284"/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5F0">
        <w:rPr>
          <w:rFonts w:ascii="Times New Roman" w:hAnsi="Times New Roman" w:cs="Times New Roman"/>
          <w:sz w:val="28"/>
          <w:szCs w:val="28"/>
        </w:rPr>
        <w:t>НАЗОРАТ САВОЛЛАРИ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ҳуқуқи тушунчасига таъриф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ҳуқуқининг вазифалари нималардан иборат?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Қандай мулкий муносабатлар фуқаролик ҳуқуқи билан тартибга солинади?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ҳуқуқи муносабати доирасига кирувчи номулкий муносабатлар ҳақида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Фуқаролик-ҳуқуқий муносабатларда ташкилий-ҳуқуқий муносбатларнинг ўрни қандай?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Фуқаролик-ҳуқуқий муносабатларни тартибга солиш методлари ҳақида нималарни биласиз?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Ҳозирги вақтда дунёда амал қилувчи асосий ҳуқуқ тизимлари ҳақида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Ҳозирги замонда барча фуқаролик ҳуқуқи тизимлари ўртасида қандай жараён кузатилмоқда?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Қитъа ҳуқуқ тизимида фуқаролик ҳуқуқининг ўзига хос хусусиятлари нималардан иборат?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Кодификацияланган фуқаролик ҳуқуқи нормалари қайси ҳуқуқ тизимига хос?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Инглиз-америка ҳуқуқ тизимида фуқаролик-ҳуқуқий муноса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softHyphen/>
        <w:t>батларнинг тартибга солиниши ҳақида умумий тавсиф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Фуқаролик-ҳуқуқий муносабатларни мусулмон ҳуқуқи тизи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softHyphen/>
        <w:t>мида тартибга солишнинг ўзига хос хусусиятлари ҳақида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Фуқаролик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ҳуқуқининг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манбалари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деганда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 нима тушунилади?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қонун ҳужжатлари доирасига қандай норматив ҳужжатлар киради?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Конституциясида фуқаролик-ҳуқуқий муносабатларни тартибга солувчи қандай нормалар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ҳуқуқи манбалари ҳисобланган қандай қонунларни биласиз?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 фармон ва қарор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softHyphen/>
        <w:t>ларининг фуқаролик ҳуқуқининг манбаи сифатидаги хусусиятлари қандай?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Қандай ҳолатда маҳаллий одат ва анъаналар фуқаролик-ҳуқуқий муносабатларни тартибга солувчи ҳуқуқ манбаига айланади?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Халқаро норматив ҳужжатларнинг фуқаролик ҳуқуқи манбаи сифатидаги юридик кучини қандай баҳолайсиз?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қонунларининг вақт бўйича амалда бўлиши деганда нималар тушунилади? 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Фуқаролик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қонунларининг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шахслар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>га нисбатан қўллани</w:t>
      </w:r>
      <w:r w:rsidRPr="000A35F0">
        <w:rPr>
          <w:rFonts w:ascii="Times New Roman" w:hAnsi="Times New Roman" w:cs="Times New Roman"/>
          <w:sz w:val="28"/>
          <w:szCs w:val="28"/>
        </w:rPr>
        <w:softHyphen/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лиши деганда нима англашилади?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Фуқаролик ҳуқуқи нормаларининг орқага қайтиш кучи деганда нима тушунилади?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Қайси ҳолларда фуқаролик ҳуқуқида қонун аналогияси ва ҳуқуқ аналогияси қўлланилишига йўл қўйилади?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Фуқаролик-ҳуқуқий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нормаларни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шарҳлаш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>нинг қандай турлари бор? Улар ҳақида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Фуқаролик-ҳуқуқий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муносабат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тушунча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>Фуқаролик-ҳуқуқий</w:t>
      </w:r>
      <w:proofErr w:type="spellEnd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>муносабатнинг</w:t>
      </w:r>
      <w:proofErr w:type="spellEnd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>ўзига</w:t>
      </w:r>
      <w:proofErr w:type="spellEnd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>хос</w:t>
      </w:r>
      <w:proofErr w:type="spellEnd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>хусусиятлари</w:t>
      </w:r>
      <w:proofErr w:type="spellEnd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0A35F0">
        <w:rPr>
          <w:rFonts w:ascii="Times New Roman" w:hAnsi="Times New Roman" w:cs="Times New Roman"/>
          <w:snapToGrid w:val="0"/>
          <w:sz w:val="28"/>
          <w:szCs w:val="28"/>
          <w:lang w:val="uz-Cyrl-UZ"/>
        </w:rPr>
        <w:t>қандай?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>Фуқаролик-ҳуқуқий</w:t>
      </w:r>
      <w:proofErr w:type="spellEnd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napToGrid w:val="0"/>
          <w:sz w:val="28"/>
          <w:szCs w:val="28"/>
          <w:lang w:val="uk-UA"/>
        </w:rPr>
        <w:t>муносабат</w:t>
      </w:r>
      <w:proofErr w:type="spellEnd"/>
      <w:r w:rsidRPr="000A35F0">
        <w:rPr>
          <w:rFonts w:ascii="Times New Roman" w:hAnsi="Times New Roman" w:cs="Times New Roman"/>
          <w:snapToGrid w:val="0"/>
          <w:sz w:val="28"/>
          <w:szCs w:val="28"/>
          <w:lang w:val="uz-Cyrl-UZ"/>
        </w:rPr>
        <w:t>ларнинг элементлари ҳақида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napToGrid w:val="0"/>
          <w:sz w:val="28"/>
          <w:szCs w:val="28"/>
          <w:lang w:val="uz-Cyrl-UZ"/>
        </w:rPr>
        <w:t>Фуқаролик ҳуқуқида шахслар деганда қандай субъектлар назарда тутилади?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>Фуқаролик-ҳуқуқий</w:t>
      </w:r>
      <w:proofErr w:type="spellEnd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>муносабатнинг</w:t>
      </w:r>
      <w:proofErr w:type="spellEnd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>мазмунини</w:t>
      </w:r>
      <w:proofErr w:type="spellEnd"/>
      <w:r w:rsidRPr="000A35F0">
        <w:rPr>
          <w:rFonts w:ascii="Times New Roman" w:hAnsi="Times New Roman" w:cs="Times New Roman"/>
          <w:iCs/>
          <w:sz w:val="28"/>
          <w:szCs w:val="28"/>
          <w:lang w:val="uz-Cyrl-UZ"/>
        </w:rPr>
        <w:t xml:space="preserve"> тушунтириб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>Фуқаролик-ҳуқуқий</w:t>
      </w:r>
      <w:proofErr w:type="spellEnd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>муносабатнинг</w:t>
      </w:r>
      <w:proofErr w:type="spellEnd"/>
      <w:r w:rsidRPr="000A35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0A35F0">
        <w:rPr>
          <w:rFonts w:ascii="Times New Roman" w:hAnsi="Times New Roman" w:cs="Times New Roman"/>
          <w:iCs/>
          <w:sz w:val="28"/>
          <w:szCs w:val="28"/>
          <w:lang w:val="uz-Cyrl-UZ"/>
        </w:rPr>
        <w:t>қандай турлари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napToGrid w:val="0"/>
          <w:sz w:val="28"/>
          <w:szCs w:val="28"/>
          <w:lang w:val="uz-Cyrl-UZ"/>
        </w:rPr>
        <w:t>Юридик факт нима?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ҳуқуқларининг амалга оширилиши ҳақида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ҳуқуқларининг ҳимоя қилишнинг қандай усуллари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ҳуқуқларининг ҳимоя қилиш юрисдикциявий ва ноюрисдикциявий шакллари деганда нималар тушунилади?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ҳуқуқи нуқтаи назаридан жисмоний шахсга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 лаёқати деганда нима тушунилади?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Фуқароларнинг муомала лаёқатига тавсиф беринг ва ҳуқуқ лаёқатидан фарқли жиҳатларини очиб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Фуқароларнинг муомала лаёқати қандай гуруҳларга бўлиб ўрганилади?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Майда маиший битим деганда қандай битим тушунилади?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Қандай шахслар тўлиқ муомалага лаёқатсиз деб топилади?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Ўсмирлар қандай битимлар тузишлари мумкин?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Қандай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ҳолларда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вояга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етган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фуқароларнинг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муомала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лаёқати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чекла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>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Эмансипация нима?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Тўлиқ муомалага лаёқатлилар қандай ҳуқуқ ва мажбурият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softHyphen/>
        <w:t>ларга эга бўладилар?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Васийлик ва ҳомийлик ўртасида қандай фарқ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Якка тадбиркор деганда кимлар назарда тутилади?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Фуқароларнинг турар жойлари ҳақида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Фуқарони бедарак йўқолган деб топиш асослари қандай ва у қандай оқибатларга олиб келади?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 қачон вафот этган деб эълон қилинади? Бунинг сабаблари ва оқибатлари нималардан иборат?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Қандай фуқаролик ҳолати ҳужжатлари давлат томонидан қайд этилади?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шахсга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шахснинг қандай белгилари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шахснинг ҳуқуқ ва муомала лаёқати ҳақида нималарни биласиз?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шахсларнинг махсус ва универсал ҳуқуқ лаёқати тушунчаларининг мазмунини очиб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шахсларнинг таъсис ҳужжатларига тавсиф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шахслар қандай бошқарилади?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шахслар қандай усулларда вужудга келиши мумкин?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шахслар фаолиятининг бекор бўлиши қандай асосларда амалга оширилади? Қайта ташкил этиш ва тугатиш ўртасида қандай фарқ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шахсларнинг қандай турларини биласиз?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Хусусий корхоналарнинг ўзига хос хусусиятлари қандай?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Хўжалик жамиятлари ва ширкатларига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Қандай давлат корхоналарини биласиз, у ҳақда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Нотижорат ташкилотларига қандай ташкилотлар киради?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Жамоат бирлашмалари деганда нимани тушунасиз? Унинг қандай турларини биласиз?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Юридик шахсларнинг филиаллари ва ваколатх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налари қандай ҳуқуқий мақомга эга?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Давлат фуқаролик ҳуқуқининг алоҳида субъекти сифатидаги тушунчаси ва хусусиятларини очиб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“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иммунитетдан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фойдаланади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>” иборасининг моҳияти нималардан иборат?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Давлатнинг фуқаролик ҳуқуқ лаёқатига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Мамлакатнинг ички оборотида фуқаролик–ҳуқуқий муноса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softHyphen/>
        <w:t>батларнинг субъекти сифатида давлат қандай иштирок этади?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Мамлакатнинг ташқи оборотида фуқаролик-ҳуқуқий муно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softHyphen/>
        <w:t>сабатларнинг иштиро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чиси сифатида давлат қандай хусусиятларга эга?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Фуқаролик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ҳуқуқи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объектлари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тушунча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Фуқаролик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ҳуқуқи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объектлари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>нинг ўзига хос хусусиятлари нималарда намоён бўлади?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фуқаролик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ҳуқуқининг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объектлари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 неча турга бўлинади?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Ашё деганда нима тушунилади?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Ашёлар қандай туркумланади?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Мол-мулкка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Қимматли қоғоз ҳақида нималарни биласиз? Уларга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Қимматли қоғозларнинг қандай турлари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Номоддий неъматларга нималар киради?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Иш ва хизматга таъриф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Битим тушунчаси ва унинг бошқа юридик фактлардан фарқловчи хусусиятларини очиб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Битимнинг муҳим шартлари нималардан иборат?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Қандай битим турларини биласиз?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Шартли битим деганда нимани тушунасиз?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Битим шаклларига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Оддий ёзма шаклдаги битимларга қўйиладиган талаблар нималардан иборат?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Қачон битим нотариал тасдиқланади?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Биржа битимлари ва уларнинг турлари ҳақида нималарни биласиз?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Битимлар ҳақиқий саналиши учун қандай шартларга жавоб б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риши лозим?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Қандай битимлар ўз-ўзидан ҳақиқий саналмайдиган битим ҳисобланади ва уларнинг турлари ҳақида тушунча беринг?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Низоли битим қандай ҳуқуқий оқибатларни вужудга келтиради?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Вакиллик деб нимага айтилади?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Вакил билан ваколат берувчи ўртасида ҳуқуқий муносабатлар қандай ҳужжат асосида вужудга келадиган 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Вакилнинг вазифалари нималардан иборат?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Ишончнома деганда нимани тушунасиз?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Ишончноманинг қандай турлари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Ишончнома билан боғлиқ қандай муддатлар мавжуд?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Қандай ишончномалар нотариал тасдиқланган ишончномаларга тенглаштирилади?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Ишончнома қандай ҳолларда бекор бўлади?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ҳуқуқида муддат деб нимага айтилади.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ҳуқуқида муддатларнинг қандай аҳамияти бор?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Муддатлар ким томонидан белгиланишига қараб қандай турларга бўлинади?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Ҳуқуқий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оқибатига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кўра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муддатлар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 неча турлардан иборат?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Муддатларнинг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аниқланиш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тавсифига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  <w:lang w:val="uk-UA"/>
        </w:rPr>
        <w:t>кўра</w:t>
      </w:r>
      <w:proofErr w:type="spellEnd"/>
      <w:r w:rsidRPr="000A35F0">
        <w:rPr>
          <w:rFonts w:ascii="Times New Roman" w:hAnsi="Times New Roman" w:cs="Times New Roman"/>
          <w:sz w:val="28"/>
          <w:szCs w:val="28"/>
          <w:lang w:val="uz-Cyrl-UZ"/>
        </w:rPr>
        <w:t xml:space="preserve"> қандай турлари фарқланади?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Муддатлар қандай ҳисобланади?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Даъва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нимага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айтилади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Даъва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муддатининг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а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амияти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бор?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Даъва муддатининг турлари ҳақида нималарни биласиз?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Махсус даъва муддати нима?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Даво муддати қачондан ўтиши бошланади?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Қандай ҳолатлар даъво муддатининг ўтишини тўхтатиш учун асос бўлади? 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Даъво муддати ўтишининг узилиши деб нимага айтилади?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Даъво муддатининг тикланиши қандай ҳолатларга боғлиқ?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Даъво муддати ўтиши қандай оқибатларга олиб келади?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Қандай талаблар даъво муддати жорий қилинмайдиган талаблар саналади?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Мажбуриятни бекор бўлиши ҳақида тушунча беринг, унинг қандай аҳамияти бор?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  <w:tab w:val="num" w:pos="127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Мажбурият бажарилганлигини исботловчи қандай ҳужжат</w:t>
      </w:r>
      <w:r w:rsidRPr="000A35F0">
        <w:rPr>
          <w:rFonts w:ascii="Times New Roman" w:hAnsi="Times New Roman" w:cs="Times New Roman"/>
          <w:sz w:val="28"/>
          <w:szCs w:val="28"/>
          <w:lang w:val="uz-Cyrl-UZ"/>
        </w:rPr>
        <w:softHyphen/>
        <w:t>лар бор ва уларнинг мажбурият бекор бўлишига алоқаси қандай?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  <w:tab w:val="num" w:pos="127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Ҳисобга ўтказиш деганда нимани тушунасиз?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  <w:tab w:val="num" w:pos="127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Ҳисобга ўтказишга қўйилмайдиган ҳолатлар ҳақида тушунча беринг?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  <w:tab w:val="num" w:pos="127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Қарздор билан кредитор бир шахс бўлиб қолиши деганда нима англашилади?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  <w:tab w:val="num" w:pos="127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Воз кечиш ҳақи нима?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  <w:tab w:val="num" w:pos="127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Фуқаролик ҳуқуқида мажбуриятни бажариш мумкин бўлмаслиги деганда қандай вазият тушунилади?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Шартномага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тушунча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беринг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Шартноманинг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бозор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муносаба</w:t>
      </w:r>
      <w:r w:rsidRPr="000A35F0">
        <w:rPr>
          <w:rFonts w:ascii="Times New Roman" w:hAnsi="Times New Roman" w:cs="Times New Roman"/>
          <w:sz w:val="28"/>
          <w:szCs w:val="28"/>
        </w:rPr>
        <w:t>т</w:t>
      </w:r>
      <w:r w:rsidRPr="000A35F0">
        <w:rPr>
          <w:rFonts w:ascii="Times New Roman" w:hAnsi="Times New Roman" w:cs="Times New Roman"/>
          <w:sz w:val="28"/>
          <w:szCs w:val="28"/>
        </w:rPr>
        <w:t>лари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шароитидаги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аҳамияти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битим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ўртасидаги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нисбат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Шартноманинг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турларини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биласиз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шартномаларига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қўйиладиган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талаблар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Шартноманинг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мазмуни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тузиш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босқичлари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ҳақида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нималарни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биласиз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Шартномани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тузиш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Оммавий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офертанинг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мазмунини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очиб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беринг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Шартномаларни ўзгартириш ва бекор қилиш</w:t>
      </w:r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асосларини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санаб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F0">
        <w:rPr>
          <w:rFonts w:ascii="Times New Roman" w:hAnsi="Times New Roman" w:cs="Times New Roman"/>
          <w:sz w:val="28"/>
          <w:szCs w:val="28"/>
        </w:rPr>
        <w:t>беринг</w:t>
      </w:r>
      <w:proofErr w:type="spellEnd"/>
      <w:r w:rsidRPr="000A35F0">
        <w:rPr>
          <w:rFonts w:ascii="Times New Roman" w:hAnsi="Times New Roman" w:cs="Times New Roman"/>
          <w:sz w:val="28"/>
          <w:szCs w:val="28"/>
        </w:rPr>
        <w:t>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709"/>
          <w:tab w:val="num" w:pos="127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Қай муносабатда фуқаронинг вафот этиши мажбуриятни бекор бўлишига олиб келади?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Мулк ва мулкдор тушунчаларига таъриф беринг?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Мамлакатимизда мулк ислоҳотларини амалга оширишнинг зарурати нималарда намоён бўлади?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Президенти И.А.Каримов асарла</w:t>
      </w: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softHyphen/>
        <w:t>рида мулкий муносабатларни такомиллаштириш ва мулкдорлар қатламини шакллантириш тўғрисидаги ғоялар ҳақида нималар дея оласиз?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Мулк ҳуқуқининг Конституциявий асослари нималардан иборат?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Мулк ҳуқуқининг мазмунини нималар ташкил этади?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Мулк ҳуқуқи субъектлари деганда қайси субъектлар назарда тутилади?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 xml:space="preserve">Мулк ҳуқуқи объектлари ва уларнинг муомалада бўлиш хусусиятлари ҳақида нималар дея оласиз? 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Мулк ҳуқуқининг вужудга келиш асосларига тавсиф беринг?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Қачон мулк ҳуқуқи бекор бўлади?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Мулк дахлсизлиги тамойилини амалий мисолларда кўрсатиб беринг?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Мулк шакллари ҳақидаги фикрингиз қандай?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Хусусий мулкнинг мулкий муносабатлар тизимида тутган ўрни ҳақида нималар дея оласиз?</w:t>
      </w:r>
      <w:r w:rsidRPr="000A3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sz w:val="28"/>
          <w:szCs w:val="28"/>
          <w:lang w:val="uz-Cyrl-UZ"/>
        </w:rPr>
        <w:t>Бугунги кунда шахсий мулк ва хусусий мулк ўртасида нисбат бор деб ўйлайсизми?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Жисмоний шахслар ва нодавлат юридик шахслар мулки хусусий мулк турлари сифатида ўзаро тафовутларга эгами?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Хусусий мулк эгаларининг ваколатлари нималардан иборат?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Хусусий мулкнинг қандай афзалликлари бор?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Нодавлат юридик шахслар хусусий мулкининг ҳуқуқий мақоми ҳақида тушунча беринг?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Корхона – хусусий мулк субъектими ёки объекти? 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Хусусий мулк ҳуқуқининг вужудга келиш асослари ҳақида нималар дея оласиз? </w:t>
      </w:r>
    </w:p>
    <w:p w:rsidR="000A35F0" w:rsidRPr="000A35F0" w:rsidRDefault="000A35F0" w:rsidP="000A35F0">
      <w:pPr>
        <w:pStyle w:val="a4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A35F0">
        <w:rPr>
          <w:rFonts w:ascii="Times New Roman" w:hAnsi="Times New Roman" w:cs="Times New Roman"/>
          <w:bCs/>
          <w:sz w:val="28"/>
          <w:szCs w:val="28"/>
          <w:lang w:val="uz-Cyrl-UZ"/>
        </w:rPr>
        <w:t>Хусусий мулк ҳуқуқининг вужудга келишининг ўзига хос хусусиятлари нимада?</w:t>
      </w:r>
    </w:p>
    <w:p w:rsidR="0006136E" w:rsidRPr="000A35F0" w:rsidRDefault="0006136E" w:rsidP="000A35F0">
      <w:pPr>
        <w:pStyle w:val="a4"/>
        <w:tabs>
          <w:tab w:val="left" w:pos="284"/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06136E" w:rsidRPr="000A35F0" w:rsidSect="0030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AC8"/>
    <w:multiLevelType w:val="hybridMultilevel"/>
    <w:tmpl w:val="DFBE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32"/>
    <w:rsid w:val="000434DC"/>
    <w:rsid w:val="0006136E"/>
    <w:rsid w:val="000A35F0"/>
    <w:rsid w:val="001B0564"/>
    <w:rsid w:val="00304F22"/>
    <w:rsid w:val="00457144"/>
    <w:rsid w:val="007C1332"/>
    <w:rsid w:val="00973AE1"/>
    <w:rsid w:val="00AF344B"/>
    <w:rsid w:val="00B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217"/>
  <w15:docId w15:val="{E5742DE8-0704-4509-B782-985EB16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32"/>
    <w:pPr>
      <w:spacing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2">
    <w:name w:val="Body Text 2"/>
    <w:basedOn w:val="a"/>
    <w:link w:val="20"/>
    <w:uiPriority w:val="99"/>
    <w:unhideWhenUsed/>
    <w:rsid w:val="007C1332"/>
    <w:pPr>
      <w:spacing w:after="120" w:line="480" w:lineRule="auto"/>
    </w:pPr>
    <w:rPr>
      <w:rFonts w:ascii="Cambria" w:eastAsia="Calibri" w:hAnsi="Cambria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C1332"/>
    <w:rPr>
      <w:rFonts w:ascii="Cambria" w:eastAsia="Calibri" w:hAnsi="Cambria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C1332"/>
    <w:pPr>
      <w:spacing w:after="120" w:line="480" w:lineRule="auto"/>
      <w:ind w:left="283"/>
    </w:pPr>
    <w:rPr>
      <w:rFonts w:ascii="Cambria" w:eastAsia="Calibri" w:hAnsi="Cambria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1332"/>
    <w:rPr>
      <w:rFonts w:ascii="Cambria" w:eastAsia="Calibri" w:hAnsi="Cambria" w:cs="Times New Roman"/>
    </w:rPr>
  </w:style>
  <w:style w:type="character" w:customStyle="1" w:styleId="clausesuff1">
    <w:name w:val="clausesuff1"/>
    <w:rsid w:val="00B70614"/>
    <w:rPr>
      <w:vanish w:val="0"/>
      <w:webHidden w:val="0"/>
      <w:specVanish/>
    </w:rPr>
  </w:style>
  <w:style w:type="character" w:customStyle="1" w:styleId="apple-converted-space">
    <w:name w:val="apple-converted-space"/>
    <w:basedOn w:val="a0"/>
    <w:rsid w:val="0006136E"/>
  </w:style>
  <w:style w:type="paragraph" w:styleId="a4">
    <w:name w:val="Body Text Indent"/>
    <w:basedOn w:val="a"/>
    <w:link w:val="a5"/>
    <w:uiPriority w:val="99"/>
    <w:unhideWhenUsed/>
    <w:rsid w:val="004571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57144"/>
  </w:style>
  <w:style w:type="character" w:styleId="a6">
    <w:name w:val="endnote reference"/>
    <w:basedOn w:val="a0"/>
    <w:semiHidden/>
    <w:rsid w:val="000A3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0528-970E-4D86-93AB-065BE007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1456</Words>
  <Characters>8302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2019-12-23T14:22:00Z</cp:lastPrinted>
  <dcterms:created xsi:type="dcterms:W3CDTF">2019-12-23T12:31:00Z</dcterms:created>
  <dcterms:modified xsi:type="dcterms:W3CDTF">2019-12-23T21:00:00Z</dcterms:modified>
</cp:coreProperties>
</file>