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006" w:rsidRDefault="00367006" w:rsidP="00367006">
      <w:pPr>
        <w:spacing w:before="71"/>
        <w:ind w:right="121"/>
        <w:jc w:val="center"/>
        <w:rPr>
          <w:b/>
          <w:sz w:val="24"/>
        </w:rPr>
      </w:pPr>
      <w:r>
        <w:rPr>
          <w:b/>
          <w:sz w:val="24"/>
        </w:rPr>
        <w:t>GLOSSARIY</w:t>
      </w:r>
    </w:p>
    <w:p w:rsidR="00367006" w:rsidRDefault="00367006" w:rsidP="00367006">
      <w:pPr>
        <w:pStyle w:val="a3"/>
        <w:ind w:left="0"/>
        <w:jc w:val="left"/>
        <w:rPr>
          <w:b/>
          <w:sz w:val="20"/>
        </w:rPr>
      </w:pPr>
    </w:p>
    <w:p w:rsidR="00367006" w:rsidRDefault="00367006" w:rsidP="00367006">
      <w:pPr>
        <w:pStyle w:val="a3"/>
        <w:ind w:left="0"/>
        <w:jc w:val="left"/>
        <w:rPr>
          <w:b/>
          <w:sz w:val="20"/>
        </w:rPr>
      </w:pPr>
    </w:p>
    <w:p w:rsidR="00367006" w:rsidRDefault="00367006" w:rsidP="00367006">
      <w:pPr>
        <w:pStyle w:val="a3"/>
        <w:ind w:left="0"/>
        <w:jc w:val="left"/>
        <w:rPr>
          <w:b/>
          <w:sz w:val="20"/>
        </w:rPr>
      </w:pPr>
    </w:p>
    <w:p w:rsidR="00367006" w:rsidRDefault="00367006" w:rsidP="00367006">
      <w:pPr>
        <w:pStyle w:val="a3"/>
        <w:ind w:left="0"/>
        <w:jc w:val="left"/>
        <w:rPr>
          <w:b/>
          <w:sz w:val="20"/>
        </w:rPr>
      </w:pPr>
    </w:p>
    <w:p w:rsidR="00367006" w:rsidRDefault="00367006" w:rsidP="00367006">
      <w:pPr>
        <w:pStyle w:val="a3"/>
        <w:ind w:left="0"/>
        <w:jc w:val="left"/>
        <w:rPr>
          <w:b/>
          <w:sz w:val="20"/>
        </w:rPr>
      </w:pPr>
    </w:p>
    <w:p w:rsidR="00367006" w:rsidRDefault="00367006" w:rsidP="00367006">
      <w:pPr>
        <w:pStyle w:val="a3"/>
        <w:spacing w:before="11"/>
        <w:ind w:left="0"/>
        <w:jc w:val="left"/>
        <w:rPr>
          <w:b/>
          <w:sz w:val="11"/>
        </w:rPr>
      </w:pPr>
    </w:p>
    <w:tbl>
      <w:tblPr>
        <w:tblW w:w="0" w:type="auto"/>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1610"/>
        <w:gridCol w:w="1990"/>
        <w:gridCol w:w="1800"/>
        <w:gridCol w:w="3780"/>
      </w:tblGrid>
      <w:tr w:rsidR="00367006" w:rsidTr="00316F9A">
        <w:trPr>
          <w:trHeight w:val="275"/>
        </w:trPr>
        <w:tc>
          <w:tcPr>
            <w:tcW w:w="468" w:type="dxa"/>
            <w:shd w:val="clear" w:color="auto" w:fill="auto"/>
          </w:tcPr>
          <w:p w:rsidR="00367006" w:rsidRPr="00A27222" w:rsidRDefault="00367006" w:rsidP="00316F9A">
            <w:pPr>
              <w:pStyle w:val="TableParagraph"/>
              <w:spacing w:line="256" w:lineRule="exact"/>
              <w:ind w:left="107"/>
              <w:rPr>
                <w:b/>
                <w:sz w:val="24"/>
              </w:rPr>
            </w:pPr>
            <w:r w:rsidRPr="00A27222">
              <w:rPr>
                <w:b/>
                <w:sz w:val="24"/>
              </w:rPr>
              <w:t>№</w:t>
            </w:r>
          </w:p>
        </w:tc>
        <w:tc>
          <w:tcPr>
            <w:tcW w:w="1610" w:type="dxa"/>
            <w:shd w:val="clear" w:color="auto" w:fill="auto"/>
          </w:tcPr>
          <w:p w:rsidR="00367006" w:rsidRPr="00A27222" w:rsidRDefault="00367006" w:rsidP="00316F9A">
            <w:pPr>
              <w:pStyle w:val="TableParagraph"/>
              <w:spacing w:line="256" w:lineRule="exact"/>
              <w:ind w:left="108"/>
              <w:rPr>
                <w:b/>
                <w:sz w:val="24"/>
              </w:rPr>
            </w:pPr>
            <w:r w:rsidRPr="00A27222">
              <w:rPr>
                <w:b/>
                <w:sz w:val="24"/>
              </w:rPr>
              <w:t>O„zbek tilida</w:t>
            </w:r>
          </w:p>
        </w:tc>
        <w:tc>
          <w:tcPr>
            <w:tcW w:w="1990" w:type="dxa"/>
            <w:shd w:val="clear" w:color="auto" w:fill="auto"/>
          </w:tcPr>
          <w:p w:rsidR="00367006" w:rsidRPr="00A27222" w:rsidRDefault="00367006" w:rsidP="00316F9A">
            <w:pPr>
              <w:pStyle w:val="TableParagraph"/>
              <w:spacing w:line="256" w:lineRule="exact"/>
              <w:ind w:left="110"/>
              <w:rPr>
                <w:b/>
                <w:sz w:val="24"/>
              </w:rPr>
            </w:pPr>
            <w:r w:rsidRPr="00A27222">
              <w:rPr>
                <w:b/>
                <w:sz w:val="24"/>
              </w:rPr>
              <w:t>Rus tilida</w:t>
            </w:r>
          </w:p>
        </w:tc>
        <w:tc>
          <w:tcPr>
            <w:tcW w:w="1800" w:type="dxa"/>
            <w:shd w:val="clear" w:color="auto" w:fill="auto"/>
          </w:tcPr>
          <w:p w:rsidR="00367006" w:rsidRPr="00A27222" w:rsidRDefault="00367006" w:rsidP="00316F9A">
            <w:pPr>
              <w:pStyle w:val="TableParagraph"/>
              <w:spacing w:line="256" w:lineRule="exact"/>
              <w:ind w:left="108"/>
              <w:rPr>
                <w:b/>
                <w:sz w:val="24"/>
              </w:rPr>
            </w:pPr>
            <w:r w:rsidRPr="00A27222">
              <w:rPr>
                <w:b/>
                <w:sz w:val="24"/>
              </w:rPr>
              <w:t>Ingliz tilida</w:t>
            </w:r>
          </w:p>
        </w:tc>
        <w:tc>
          <w:tcPr>
            <w:tcW w:w="3780" w:type="dxa"/>
            <w:shd w:val="clear" w:color="auto" w:fill="auto"/>
          </w:tcPr>
          <w:p w:rsidR="00367006" w:rsidRPr="00A27222" w:rsidRDefault="00367006" w:rsidP="00316F9A">
            <w:pPr>
              <w:pStyle w:val="TableParagraph"/>
              <w:spacing w:line="256" w:lineRule="exact"/>
              <w:ind w:left="1369" w:right="1360"/>
              <w:jc w:val="center"/>
              <w:rPr>
                <w:b/>
                <w:sz w:val="24"/>
              </w:rPr>
            </w:pPr>
            <w:r w:rsidRPr="00A27222">
              <w:rPr>
                <w:b/>
                <w:sz w:val="24"/>
              </w:rPr>
              <w:t>Ma‟nosi</w:t>
            </w:r>
          </w:p>
        </w:tc>
      </w:tr>
      <w:tr w:rsidR="00367006" w:rsidTr="00316F9A">
        <w:trPr>
          <w:trHeight w:val="3312"/>
        </w:trPr>
        <w:tc>
          <w:tcPr>
            <w:tcW w:w="468" w:type="dxa"/>
            <w:shd w:val="clear" w:color="auto" w:fill="auto"/>
          </w:tcPr>
          <w:p w:rsidR="00367006" w:rsidRPr="00A27222" w:rsidRDefault="00367006" w:rsidP="00316F9A">
            <w:pPr>
              <w:pStyle w:val="TableParagraph"/>
              <w:spacing w:line="268" w:lineRule="exact"/>
              <w:ind w:left="107"/>
              <w:rPr>
                <w:sz w:val="24"/>
              </w:rPr>
            </w:pPr>
            <w:r w:rsidRPr="00A27222">
              <w:rPr>
                <w:sz w:val="24"/>
              </w:rPr>
              <w:t>1</w:t>
            </w:r>
          </w:p>
        </w:tc>
        <w:tc>
          <w:tcPr>
            <w:tcW w:w="1610" w:type="dxa"/>
            <w:shd w:val="clear" w:color="auto" w:fill="auto"/>
          </w:tcPr>
          <w:p w:rsidR="00367006" w:rsidRPr="00A27222" w:rsidRDefault="00367006" w:rsidP="00316F9A">
            <w:pPr>
              <w:pStyle w:val="TableParagraph"/>
              <w:spacing w:line="273" w:lineRule="exact"/>
              <w:ind w:left="108"/>
              <w:rPr>
                <w:b/>
                <w:sz w:val="24"/>
              </w:rPr>
            </w:pPr>
            <w:r w:rsidRPr="00A27222">
              <w:rPr>
                <w:b/>
                <w:sz w:val="24"/>
              </w:rPr>
              <w:t>Cho„l</w:t>
            </w:r>
          </w:p>
        </w:tc>
        <w:tc>
          <w:tcPr>
            <w:tcW w:w="1990" w:type="dxa"/>
            <w:shd w:val="clear" w:color="auto" w:fill="auto"/>
          </w:tcPr>
          <w:p w:rsidR="00367006" w:rsidRPr="00A27222" w:rsidRDefault="00367006" w:rsidP="00316F9A">
            <w:pPr>
              <w:pStyle w:val="TableParagraph"/>
              <w:spacing w:line="273" w:lineRule="exact"/>
              <w:ind w:left="110"/>
              <w:rPr>
                <w:b/>
                <w:sz w:val="24"/>
              </w:rPr>
            </w:pPr>
            <w:r w:rsidRPr="00A27222">
              <w:rPr>
                <w:b/>
                <w:sz w:val="24"/>
              </w:rPr>
              <w:t>Пустыня</w:t>
            </w:r>
          </w:p>
        </w:tc>
        <w:tc>
          <w:tcPr>
            <w:tcW w:w="1800" w:type="dxa"/>
            <w:shd w:val="clear" w:color="auto" w:fill="auto"/>
          </w:tcPr>
          <w:p w:rsidR="00367006" w:rsidRPr="00A27222" w:rsidRDefault="00367006" w:rsidP="00316F9A">
            <w:pPr>
              <w:pStyle w:val="TableParagraph"/>
              <w:spacing w:line="273" w:lineRule="exact"/>
              <w:ind w:left="108"/>
              <w:rPr>
                <w:b/>
                <w:sz w:val="24"/>
              </w:rPr>
            </w:pPr>
            <w:r w:rsidRPr="00A27222">
              <w:rPr>
                <w:b/>
                <w:sz w:val="24"/>
              </w:rPr>
              <w:t>Desert</w:t>
            </w:r>
          </w:p>
        </w:tc>
        <w:tc>
          <w:tcPr>
            <w:tcW w:w="3780" w:type="dxa"/>
            <w:shd w:val="clear" w:color="auto" w:fill="auto"/>
          </w:tcPr>
          <w:p w:rsidR="00367006" w:rsidRPr="00A27222" w:rsidRDefault="00367006" w:rsidP="00316F9A">
            <w:pPr>
              <w:pStyle w:val="TableParagraph"/>
              <w:ind w:left="109" w:right="90"/>
              <w:jc w:val="both"/>
              <w:rPr>
                <w:sz w:val="24"/>
              </w:rPr>
            </w:pPr>
            <w:r w:rsidRPr="00A27222">
              <w:rPr>
                <w:sz w:val="24"/>
              </w:rPr>
              <w:t xml:space="preserve">Tabiiy landshafti, asosan, cho‗llardan iborat geografik zonalar. Iqlimiy quruq va jazirama bo‗lganligi uchun o‗simlik </w:t>
            </w:r>
            <w:r w:rsidRPr="00A27222">
              <w:rPr>
                <w:spacing w:val="-7"/>
                <w:sz w:val="24"/>
              </w:rPr>
              <w:t xml:space="preserve">va </w:t>
            </w:r>
            <w:r w:rsidRPr="00A27222">
              <w:rPr>
                <w:sz w:val="24"/>
              </w:rPr>
              <w:t>xayvonot dunyosi sirak bo‗lib Shimoliy yarim sharning mo‗tadil mintaqasida, Shimoliy va Janubiy yarim sharlarning subtropik va tropik mintaqalarida tarqalgan. Cho‗llar еr sharining 22% ni tashkil etadi.</w:t>
            </w:r>
          </w:p>
        </w:tc>
      </w:tr>
      <w:tr w:rsidR="00367006" w:rsidTr="00316F9A">
        <w:trPr>
          <w:trHeight w:val="2760"/>
        </w:trPr>
        <w:tc>
          <w:tcPr>
            <w:tcW w:w="468" w:type="dxa"/>
            <w:shd w:val="clear" w:color="auto" w:fill="auto"/>
          </w:tcPr>
          <w:p w:rsidR="00367006" w:rsidRPr="00A27222" w:rsidRDefault="00367006" w:rsidP="00316F9A">
            <w:pPr>
              <w:pStyle w:val="TableParagraph"/>
              <w:spacing w:line="270" w:lineRule="exact"/>
              <w:ind w:left="107"/>
              <w:rPr>
                <w:sz w:val="24"/>
              </w:rPr>
            </w:pPr>
            <w:r w:rsidRPr="00A27222">
              <w:rPr>
                <w:sz w:val="24"/>
              </w:rPr>
              <w:t>2</w:t>
            </w:r>
          </w:p>
        </w:tc>
        <w:tc>
          <w:tcPr>
            <w:tcW w:w="1610" w:type="dxa"/>
            <w:shd w:val="clear" w:color="auto" w:fill="auto"/>
          </w:tcPr>
          <w:p w:rsidR="00367006" w:rsidRPr="00A27222" w:rsidRDefault="00367006" w:rsidP="00316F9A">
            <w:pPr>
              <w:pStyle w:val="TableParagraph"/>
              <w:spacing w:line="275" w:lineRule="exact"/>
              <w:ind w:left="108"/>
              <w:rPr>
                <w:b/>
                <w:sz w:val="24"/>
              </w:rPr>
            </w:pPr>
            <w:r w:rsidRPr="00A27222">
              <w:rPr>
                <w:b/>
                <w:sz w:val="24"/>
              </w:rPr>
              <w:t>Chala cho„l</w:t>
            </w:r>
          </w:p>
        </w:tc>
        <w:tc>
          <w:tcPr>
            <w:tcW w:w="1990" w:type="dxa"/>
            <w:shd w:val="clear" w:color="auto" w:fill="auto"/>
          </w:tcPr>
          <w:p w:rsidR="00367006" w:rsidRPr="00A27222" w:rsidRDefault="00367006" w:rsidP="00316F9A">
            <w:pPr>
              <w:pStyle w:val="TableParagraph"/>
              <w:spacing w:line="275" w:lineRule="exact"/>
              <w:ind w:left="110"/>
              <w:rPr>
                <w:b/>
                <w:sz w:val="24"/>
              </w:rPr>
            </w:pPr>
            <w:r w:rsidRPr="00A27222">
              <w:rPr>
                <w:b/>
                <w:sz w:val="24"/>
              </w:rPr>
              <w:t>Полупустыня</w:t>
            </w:r>
          </w:p>
        </w:tc>
        <w:tc>
          <w:tcPr>
            <w:tcW w:w="1800" w:type="dxa"/>
            <w:shd w:val="clear" w:color="auto" w:fill="auto"/>
          </w:tcPr>
          <w:p w:rsidR="00367006" w:rsidRPr="00A27222" w:rsidRDefault="00367006" w:rsidP="00316F9A">
            <w:pPr>
              <w:pStyle w:val="TableParagraph"/>
              <w:spacing w:line="275" w:lineRule="exact"/>
              <w:ind w:left="108"/>
              <w:rPr>
                <w:b/>
                <w:sz w:val="24"/>
              </w:rPr>
            </w:pPr>
            <w:r w:rsidRPr="00A27222">
              <w:rPr>
                <w:b/>
                <w:sz w:val="24"/>
              </w:rPr>
              <w:t>Semi-desert</w:t>
            </w:r>
          </w:p>
        </w:tc>
        <w:tc>
          <w:tcPr>
            <w:tcW w:w="3780" w:type="dxa"/>
            <w:shd w:val="clear" w:color="auto" w:fill="auto"/>
          </w:tcPr>
          <w:p w:rsidR="00367006" w:rsidRPr="00A27222" w:rsidRDefault="00367006" w:rsidP="00316F9A">
            <w:pPr>
              <w:pStyle w:val="TableParagraph"/>
              <w:tabs>
                <w:tab w:val="left" w:pos="2364"/>
              </w:tabs>
              <w:ind w:left="109" w:right="95"/>
              <w:jc w:val="both"/>
              <w:rPr>
                <w:sz w:val="24"/>
              </w:rPr>
            </w:pPr>
            <w:r w:rsidRPr="00A27222">
              <w:rPr>
                <w:sz w:val="24"/>
              </w:rPr>
              <w:t>Chala cho‗l landshafti ustun</w:t>
            </w:r>
            <w:r w:rsidRPr="00A27222">
              <w:rPr>
                <w:spacing w:val="-15"/>
                <w:sz w:val="24"/>
              </w:rPr>
              <w:t xml:space="preserve"> </w:t>
            </w:r>
            <w:r w:rsidRPr="00A27222">
              <w:rPr>
                <w:sz w:val="24"/>
              </w:rPr>
              <w:t xml:space="preserve">bo‗lgan quruqliqdagi tabiat </w:t>
            </w:r>
            <w:r w:rsidRPr="00A27222">
              <w:rPr>
                <w:spacing w:val="-3"/>
                <w:sz w:val="24"/>
              </w:rPr>
              <w:t xml:space="preserve">zonalari. </w:t>
            </w:r>
            <w:r w:rsidRPr="00A27222">
              <w:rPr>
                <w:sz w:val="24"/>
              </w:rPr>
              <w:t>Shimoliy va Janubiy yarim sharlarning mo‗tadil, subtropik va tropik mintaqalarida cho‗llar bilan dasht va savannalar orasida joylashgan.</w:t>
            </w:r>
            <w:r w:rsidRPr="00A27222">
              <w:rPr>
                <w:sz w:val="24"/>
              </w:rPr>
              <w:tab/>
            </w:r>
            <w:r w:rsidRPr="00A27222">
              <w:rPr>
                <w:spacing w:val="-1"/>
                <w:w w:val="95"/>
                <w:sz w:val="24"/>
              </w:rPr>
              <w:t xml:space="preserve">Chalacho‗llar </w:t>
            </w:r>
            <w:r w:rsidRPr="00A27222">
              <w:rPr>
                <w:sz w:val="24"/>
              </w:rPr>
              <w:t xml:space="preserve">Antarktidadan tashqari </w:t>
            </w:r>
            <w:r w:rsidRPr="00A27222">
              <w:rPr>
                <w:spacing w:val="-4"/>
                <w:sz w:val="24"/>
              </w:rPr>
              <w:t xml:space="preserve">barcha </w:t>
            </w:r>
            <w:r w:rsidRPr="00A27222">
              <w:rPr>
                <w:sz w:val="24"/>
              </w:rPr>
              <w:t>materiklarda</w:t>
            </w:r>
            <w:r w:rsidRPr="00A27222">
              <w:rPr>
                <w:spacing w:val="-3"/>
                <w:sz w:val="24"/>
              </w:rPr>
              <w:t xml:space="preserve"> </w:t>
            </w:r>
            <w:r w:rsidRPr="00A27222">
              <w:rPr>
                <w:sz w:val="24"/>
              </w:rPr>
              <w:t>tarqalgan.</w:t>
            </w:r>
          </w:p>
        </w:tc>
      </w:tr>
      <w:tr w:rsidR="00367006" w:rsidTr="00316F9A">
        <w:trPr>
          <w:trHeight w:val="2761"/>
        </w:trPr>
        <w:tc>
          <w:tcPr>
            <w:tcW w:w="468" w:type="dxa"/>
            <w:shd w:val="clear" w:color="auto" w:fill="auto"/>
          </w:tcPr>
          <w:p w:rsidR="00367006" w:rsidRPr="00A27222" w:rsidRDefault="00367006" w:rsidP="00316F9A">
            <w:pPr>
              <w:pStyle w:val="TableParagraph"/>
              <w:spacing w:line="270" w:lineRule="exact"/>
              <w:ind w:left="107"/>
              <w:rPr>
                <w:sz w:val="24"/>
              </w:rPr>
            </w:pPr>
            <w:r w:rsidRPr="00A27222">
              <w:rPr>
                <w:sz w:val="24"/>
              </w:rPr>
              <w:t>3</w:t>
            </w:r>
          </w:p>
        </w:tc>
        <w:tc>
          <w:tcPr>
            <w:tcW w:w="1610" w:type="dxa"/>
            <w:shd w:val="clear" w:color="auto" w:fill="auto"/>
          </w:tcPr>
          <w:p w:rsidR="00367006" w:rsidRPr="00A27222" w:rsidRDefault="00367006" w:rsidP="00316F9A">
            <w:pPr>
              <w:pStyle w:val="TableParagraph"/>
              <w:spacing w:line="275" w:lineRule="exact"/>
              <w:ind w:left="108"/>
              <w:rPr>
                <w:b/>
                <w:sz w:val="24"/>
              </w:rPr>
            </w:pPr>
            <w:r w:rsidRPr="00A27222">
              <w:rPr>
                <w:b/>
                <w:sz w:val="24"/>
              </w:rPr>
              <w:t>Plato</w:t>
            </w:r>
          </w:p>
        </w:tc>
        <w:tc>
          <w:tcPr>
            <w:tcW w:w="1990" w:type="dxa"/>
            <w:shd w:val="clear" w:color="auto" w:fill="auto"/>
          </w:tcPr>
          <w:p w:rsidR="00367006" w:rsidRPr="00A27222" w:rsidRDefault="00367006" w:rsidP="00316F9A">
            <w:pPr>
              <w:pStyle w:val="TableParagraph"/>
              <w:spacing w:line="275" w:lineRule="exact"/>
              <w:ind w:left="110"/>
              <w:rPr>
                <w:b/>
                <w:sz w:val="24"/>
              </w:rPr>
            </w:pPr>
            <w:r w:rsidRPr="00A27222">
              <w:rPr>
                <w:b/>
                <w:sz w:val="24"/>
              </w:rPr>
              <w:t>Плато</w:t>
            </w:r>
          </w:p>
        </w:tc>
        <w:tc>
          <w:tcPr>
            <w:tcW w:w="1800" w:type="dxa"/>
            <w:shd w:val="clear" w:color="auto" w:fill="auto"/>
          </w:tcPr>
          <w:p w:rsidR="00367006" w:rsidRPr="00A27222" w:rsidRDefault="00367006" w:rsidP="00316F9A">
            <w:pPr>
              <w:pStyle w:val="TableParagraph"/>
              <w:spacing w:line="275" w:lineRule="exact"/>
              <w:ind w:left="108"/>
              <w:rPr>
                <w:b/>
                <w:sz w:val="24"/>
              </w:rPr>
            </w:pPr>
            <w:r w:rsidRPr="00A27222">
              <w:rPr>
                <w:b/>
                <w:sz w:val="24"/>
              </w:rPr>
              <w:t>Plateau</w:t>
            </w:r>
          </w:p>
        </w:tc>
        <w:tc>
          <w:tcPr>
            <w:tcW w:w="3780" w:type="dxa"/>
            <w:shd w:val="clear" w:color="auto" w:fill="auto"/>
          </w:tcPr>
          <w:p w:rsidR="00367006" w:rsidRPr="00A27222" w:rsidRDefault="00367006" w:rsidP="00316F9A">
            <w:pPr>
              <w:pStyle w:val="TableParagraph"/>
              <w:spacing w:line="270" w:lineRule="exact"/>
              <w:ind w:left="109"/>
              <w:jc w:val="both"/>
              <w:rPr>
                <w:sz w:val="24"/>
              </w:rPr>
            </w:pPr>
            <w:r w:rsidRPr="00A27222">
              <w:rPr>
                <w:sz w:val="24"/>
              </w:rPr>
              <w:t>(franц. platon, plat — yassi, tеkis)</w:t>
            </w:r>
          </w:p>
          <w:p w:rsidR="00367006" w:rsidRPr="00A27222" w:rsidRDefault="00367006" w:rsidP="00316F9A">
            <w:pPr>
              <w:pStyle w:val="TableParagraph"/>
              <w:ind w:left="109" w:right="94"/>
              <w:jc w:val="both"/>
              <w:rPr>
                <w:sz w:val="24"/>
              </w:rPr>
            </w:pPr>
            <w:r w:rsidRPr="00A27222">
              <w:rPr>
                <w:sz w:val="24"/>
              </w:rPr>
              <w:t xml:space="preserve">— еr yuzasi 500 - 1000 m </w:t>
            </w:r>
            <w:r w:rsidRPr="00A27222">
              <w:rPr>
                <w:spacing w:val="-3"/>
                <w:sz w:val="24"/>
              </w:rPr>
              <w:t xml:space="preserve">bo‗lgan </w:t>
            </w:r>
            <w:r w:rsidRPr="00A27222">
              <w:rPr>
                <w:sz w:val="24"/>
              </w:rPr>
              <w:t xml:space="preserve">kam parchalangan yassi yoki to‗lqinsimon tеkislik. Tog‗ jinslari gorizontal yotgan strukturali joylar. Yirik platolar Markaziy Sibir, </w:t>
            </w:r>
            <w:r w:rsidRPr="00A27222">
              <w:rPr>
                <w:spacing w:val="-1"/>
                <w:sz w:val="24"/>
              </w:rPr>
              <w:t>An</w:t>
            </w:r>
            <w:r w:rsidRPr="00A27222">
              <w:rPr>
                <w:spacing w:val="-2"/>
                <w:sz w:val="24"/>
              </w:rPr>
              <w:t>a</w:t>
            </w:r>
            <w:r w:rsidRPr="00A27222">
              <w:rPr>
                <w:sz w:val="24"/>
              </w:rPr>
              <w:t>tol</w:t>
            </w:r>
            <w:r w:rsidRPr="00A27222">
              <w:rPr>
                <w:spacing w:val="2"/>
                <w:sz w:val="24"/>
              </w:rPr>
              <w:t>i</w:t>
            </w:r>
            <w:r w:rsidRPr="00A27222">
              <w:rPr>
                <w:spacing w:val="-5"/>
                <w:sz w:val="24"/>
              </w:rPr>
              <w:t>y</w:t>
            </w:r>
            <w:r w:rsidRPr="00A27222">
              <w:rPr>
                <w:spacing w:val="-1"/>
                <w:sz w:val="24"/>
              </w:rPr>
              <w:t>a</w:t>
            </w:r>
            <w:r w:rsidRPr="00A27222">
              <w:rPr>
                <w:sz w:val="24"/>
              </w:rPr>
              <w:t xml:space="preserve">,      </w:t>
            </w:r>
            <w:r w:rsidRPr="00A27222">
              <w:rPr>
                <w:spacing w:val="-1"/>
                <w:w w:val="44"/>
                <w:sz w:val="24"/>
              </w:rPr>
              <w:t>―</w:t>
            </w:r>
            <w:r w:rsidRPr="00A27222">
              <w:rPr>
                <w:spacing w:val="-1"/>
                <w:sz w:val="24"/>
              </w:rPr>
              <w:t>Du</w:t>
            </w:r>
            <w:r w:rsidRPr="00A27222">
              <w:rPr>
                <w:spacing w:val="4"/>
                <w:sz w:val="24"/>
              </w:rPr>
              <w:t>n</w:t>
            </w:r>
            <w:r w:rsidRPr="00A27222">
              <w:rPr>
                <w:spacing w:val="-5"/>
                <w:sz w:val="24"/>
              </w:rPr>
              <w:t>y</w:t>
            </w:r>
            <w:r w:rsidRPr="00A27222">
              <w:rPr>
                <w:sz w:val="24"/>
              </w:rPr>
              <w:t xml:space="preserve">o   </w:t>
            </w:r>
            <w:r w:rsidRPr="00A27222">
              <w:rPr>
                <w:spacing w:val="2"/>
                <w:sz w:val="24"/>
              </w:rPr>
              <w:t>t</w:t>
            </w:r>
            <w:r w:rsidRPr="00A27222">
              <w:rPr>
                <w:sz w:val="24"/>
              </w:rPr>
              <w:t>omi</w:t>
            </w:r>
            <w:r w:rsidRPr="00A27222">
              <w:rPr>
                <w:w w:val="57"/>
                <w:sz w:val="24"/>
              </w:rPr>
              <w:t>‖</w:t>
            </w:r>
            <w:r w:rsidRPr="00A27222">
              <w:rPr>
                <w:sz w:val="24"/>
              </w:rPr>
              <w:t xml:space="preserve">      </w:t>
            </w:r>
            <w:r w:rsidRPr="00A27222">
              <w:rPr>
                <w:spacing w:val="-11"/>
                <w:sz w:val="24"/>
              </w:rPr>
              <w:t>d</w:t>
            </w:r>
            <w:r w:rsidRPr="00A27222">
              <w:rPr>
                <w:spacing w:val="-12"/>
                <w:sz w:val="24"/>
              </w:rPr>
              <w:t>е</w:t>
            </w:r>
            <w:r w:rsidRPr="00A27222">
              <w:rPr>
                <w:spacing w:val="-11"/>
                <w:sz w:val="24"/>
              </w:rPr>
              <w:t>b</w:t>
            </w:r>
            <w:r w:rsidRPr="00A27222">
              <w:rPr>
                <w:sz w:val="24"/>
              </w:rPr>
              <w:t xml:space="preserve"> ataluvchi Tibеt tog‗ligi shular jumlasidandir.</w:t>
            </w:r>
          </w:p>
        </w:tc>
      </w:tr>
      <w:tr w:rsidR="00367006" w:rsidTr="00316F9A">
        <w:trPr>
          <w:trHeight w:val="4140"/>
        </w:trPr>
        <w:tc>
          <w:tcPr>
            <w:tcW w:w="468" w:type="dxa"/>
            <w:shd w:val="clear" w:color="auto" w:fill="auto"/>
          </w:tcPr>
          <w:p w:rsidR="00367006" w:rsidRPr="00A27222" w:rsidRDefault="00367006" w:rsidP="00316F9A">
            <w:pPr>
              <w:pStyle w:val="TableParagraph"/>
              <w:spacing w:line="268" w:lineRule="exact"/>
              <w:ind w:left="107"/>
              <w:rPr>
                <w:sz w:val="24"/>
              </w:rPr>
            </w:pPr>
            <w:r w:rsidRPr="00A27222">
              <w:rPr>
                <w:sz w:val="24"/>
              </w:rPr>
              <w:t>4</w:t>
            </w:r>
          </w:p>
        </w:tc>
        <w:tc>
          <w:tcPr>
            <w:tcW w:w="1610" w:type="dxa"/>
            <w:shd w:val="clear" w:color="auto" w:fill="auto"/>
          </w:tcPr>
          <w:p w:rsidR="00367006" w:rsidRPr="00A27222" w:rsidRDefault="00367006" w:rsidP="00316F9A">
            <w:pPr>
              <w:pStyle w:val="TableParagraph"/>
              <w:spacing w:line="273" w:lineRule="exact"/>
              <w:ind w:left="108"/>
              <w:rPr>
                <w:b/>
                <w:sz w:val="24"/>
              </w:rPr>
            </w:pPr>
            <w:r w:rsidRPr="00A27222">
              <w:rPr>
                <w:b/>
                <w:sz w:val="24"/>
              </w:rPr>
              <w:t>Okеan</w:t>
            </w:r>
          </w:p>
        </w:tc>
        <w:tc>
          <w:tcPr>
            <w:tcW w:w="1990" w:type="dxa"/>
            <w:shd w:val="clear" w:color="auto" w:fill="auto"/>
          </w:tcPr>
          <w:p w:rsidR="00367006" w:rsidRPr="00A27222" w:rsidRDefault="00367006" w:rsidP="00316F9A">
            <w:pPr>
              <w:pStyle w:val="TableParagraph"/>
              <w:spacing w:line="273" w:lineRule="exact"/>
              <w:ind w:left="110"/>
              <w:rPr>
                <w:b/>
                <w:sz w:val="24"/>
              </w:rPr>
            </w:pPr>
            <w:r w:rsidRPr="00A27222">
              <w:rPr>
                <w:b/>
                <w:sz w:val="24"/>
              </w:rPr>
              <w:t>Океан</w:t>
            </w:r>
          </w:p>
        </w:tc>
        <w:tc>
          <w:tcPr>
            <w:tcW w:w="1800" w:type="dxa"/>
            <w:shd w:val="clear" w:color="auto" w:fill="auto"/>
          </w:tcPr>
          <w:p w:rsidR="00367006" w:rsidRPr="00A27222" w:rsidRDefault="00367006" w:rsidP="00316F9A">
            <w:pPr>
              <w:pStyle w:val="TableParagraph"/>
              <w:spacing w:line="273" w:lineRule="exact"/>
              <w:ind w:left="108"/>
              <w:rPr>
                <w:b/>
                <w:sz w:val="24"/>
              </w:rPr>
            </w:pPr>
            <w:r w:rsidRPr="00A27222">
              <w:rPr>
                <w:b/>
                <w:sz w:val="24"/>
              </w:rPr>
              <w:t>Ocean</w:t>
            </w:r>
          </w:p>
          <w:p w:rsidR="00367006" w:rsidRPr="00A27222" w:rsidRDefault="00367006" w:rsidP="00316F9A">
            <w:pPr>
              <w:pStyle w:val="TableParagraph"/>
              <w:rPr>
                <w:b/>
                <w:sz w:val="26"/>
              </w:rPr>
            </w:pPr>
          </w:p>
          <w:p w:rsidR="00367006" w:rsidRPr="00A27222" w:rsidRDefault="00367006" w:rsidP="00316F9A">
            <w:pPr>
              <w:pStyle w:val="TableParagraph"/>
              <w:rPr>
                <w:b/>
                <w:sz w:val="26"/>
              </w:rPr>
            </w:pPr>
          </w:p>
          <w:p w:rsidR="00367006" w:rsidRPr="00A27222" w:rsidRDefault="00367006" w:rsidP="00316F9A">
            <w:pPr>
              <w:pStyle w:val="TableParagraph"/>
              <w:rPr>
                <w:b/>
                <w:sz w:val="26"/>
              </w:rPr>
            </w:pPr>
          </w:p>
          <w:p w:rsidR="00367006" w:rsidRPr="00A27222" w:rsidRDefault="00367006" w:rsidP="00316F9A">
            <w:pPr>
              <w:pStyle w:val="TableParagraph"/>
              <w:rPr>
                <w:b/>
                <w:sz w:val="26"/>
              </w:rPr>
            </w:pPr>
          </w:p>
          <w:p w:rsidR="00367006" w:rsidRPr="00A27222" w:rsidRDefault="00367006" w:rsidP="00316F9A">
            <w:pPr>
              <w:pStyle w:val="TableParagraph"/>
              <w:rPr>
                <w:b/>
                <w:sz w:val="26"/>
              </w:rPr>
            </w:pPr>
          </w:p>
          <w:p w:rsidR="00367006" w:rsidRPr="00A27222" w:rsidRDefault="00367006" w:rsidP="00316F9A">
            <w:pPr>
              <w:pStyle w:val="TableParagraph"/>
              <w:rPr>
                <w:b/>
                <w:sz w:val="26"/>
              </w:rPr>
            </w:pPr>
          </w:p>
          <w:p w:rsidR="00367006" w:rsidRPr="00A27222" w:rsidRDefault="00367006" w:rsidP="00316F9A">
            <w:pPr>
              <w:pStyle w:val="TableParagraph"/>
              <w:rPr>
                <w:b/>
                <w:sz w:val="26"/>
              </w:rPr>
            </w:pPr>
          </w:p>
          <w:p w:rsidR="00367006" w:rsidRPr="00A27222" w:rsidRDefault="00367006" w:rsidP="00316F9A">
            <w:pPr>
              <w:pStyle w:val="TableParagraph"/>
              <w:rPr>
                <w:b/>
                <w:sz w:val="26"/>
              </w:rPr>
            </w:pPr>
          </w:p>
          <w:p w:rsidR="00367006" w:rsidRPr="00A27222" w:rsidRDefault="00367006" w:rsidP="00316F9A">
            <w:pPr>
              <w:pStyle w:val="TableParagraph"/>
              <w:rPr>
                <w:b/>
                <w:sz w:val="26"/>
              </w:rPr>
            </w:pPr>
          </w:p>
          <w:p w:rsidR="00367006" w:rsidRPr="00A27222" w:rsidRDefault="00367006" w:rsidP="00316F9A">
            <w:pPr>
              <w:pStyle w:val="TableParagraph"/>
              <w:rPr>
                <w:b/>
                <w:sz w:val="26"/>
              </w:rPr>
            </w:pPr>
          </w:p>
          <w:p w:rsidR="00367006" w:rsidRPr="00A27222" w:rsidRDefault="00367006" w:rsidP="00316F9A">
            <w:pPr>
              <w:pStyle w:val="TableParagraph"/>
              <w:rPr>
                <w:b/>
                <w:sz w:val="26"/>
              </w:rPr>
            </w:pPr>
          </w:p>
          <w:p w:rsidR="00367006" w:rsidRPr="00A27222" w:rsidRDefault="00367006" w:rsidP="00316F9A">
            <w:pPr>
              <w:pStyle w:val="TableParagraph"/>
              <w:spacing w:before="8"/>
              <w:rPr>
                <w:b/>
                <w:sz w:val="37"/>
              </w:rPr>
            </w:pPr>
          </w:p>
          <w:p w:rsidR="00367006" w:rsidRPr="00A27222" w:rsidRDefault="00367006" w:rsidP="00316F9A">
            <w:pPr>
              <w:pStyle w:val="TableParagraph"/>
              <w:spacing w:line="125" w:lineRule="exact"/>
              <w:ind w:left="660" w:right="729"/>
              <w:jc w:val="center"/>
              <w:rPr>
                <w:sz w:val="24"/>
              </w:rPr>
            </w:pPr>
            <w:r w:rsidRPr="00A27222">
              <w:rPr>
                <w:sz w:val="24"/>
              </w:rPr>
              <w:t>189</w:t>
            </w:r>
          </w:p>
        </w:tc>
        <w:tc>
          <w:tcPr>
            <w:tcW w:w="3780" w:type="dxa"/>
            <w:shd w:val="clear" w:color="auto" w:fill="auto"/>
          </w:tcPr>
          <w:p w:rsidR="00367006" w:rsidRPr="00A27222" w:rsidRDefault="00367006" w:rsidP="00316F9A">
            <w:pPr>
              <w:pStyle w:val="TableParagraph"/>
              <w:ind w:left="109" w:right="96"/>
              <w:rPr>
                <w:sz w:val="24"/>
              </w:rPr>
            </w:pPr>
            <w:r w:rsidRPr="00A27222">
              <w:rPr>
                <w:sz w:val="24"/>
              </w:rPr>
              <w:t>Dunyo okеani (yun. Okeanos — Еrni  aylanib  oqadigan  azim</w:t>
            </w:r>
            <w:r w:rsidRPr="00A27222">
              <w:rPr>
                <w:spacing w:val="50"/>
                <w:sz w:val="24"/>
              </w:rPr>
              <w:t xml:space="preserve"> </w:t>
            </w:r>
            <w:r w:rsidRPr="00A27222">
              <w:rPr>
                <w:spacing w:val="-3"/>
                <w:sz w:val="24"/>
              </w:rPr>
              <w:t>daryo)</w:t>
            </w:r>
          </w:p>
          <w:p w:rsidR="00367006" w:rsidRPr="00A27222" w:rsidRDefault="00367006" w:rsidP="00316F9A">
            <w:pPr>
              <w:pStyle w:val="TableParagraph"/>
              <w:ind w:left="109"/>
              <w:rPr>
                <w:sz w:val="24"/>
              </w:rPr>
            </w:pPr>
            <w:r w:rsidRPr="00A27222">
              <w:rPr>
                <w:sz w:val="24"/>
              </w:rPr>
              <w:t>—</w:t>
            </w:r>
          </w:p>
          <w:p w:rsidR="00367006" w:rsidRPr="00A27222" w:rsidRDefault="00367006" w:rsidP="00316F9A">
            <w:pPr>
              <w:pStyle w:val="TableParagraph"/>
              <w:ind w:left="109" w:right="94"/>
              <w:jc w:val="both"/>
              <w:rPr>
                <w:sz w:val="24"/>
              </w:rPr>
            </w:pPr>
            <w:r w:rsidRPr="00A27222">
              <w:rPr>
                <w:sz w:val="24"/>
              </w:rPr>
              <w:t xml:space="preserve">Еrning matеrik va orollarni o‗rab turuvchi suv qobig‗i. Gidrosfеraning katta qismi (94%) ni, Еr yuzasining taxm. 71% ini egallaydi. Dunyo okеani bir butun bo‗lsa-da </w:t>
            </w:r>
            <w:r w:rsidRPr="00A27222">
              <w:rPr>
                <w:spacing w:val="-3"/>
                <w:sz w:val="24"/>
              </w:rPr>
              <w:t xml:space="preserve">uning </w:t>
            </w:r>
            <w:r w:rsidRPr="00A27222">
              <w:rPr>
                <w:sz w:val="24"/>
              </w:rPr>
              <w:t xml:space="preserve">qismlari qulaylik uchun turli nomlar bilan aytiladi Tinch, Atlantika, Hind va Shimoliy Muz. Maydoni jihatdan eng katta okеan - Tinch </w:t>
            </w:r>
            <w:r w:rsidRPr="00A27222">
              <w:rPr>
                <w:spacing w:val="-3"/>
                <w:sz w:val="24"/>
              </w:rPr>
              <w:t xml:space="preserve">okеani </w:t>
            </w:r>
            <w:r w:rsidRPr="00A27222">
              <w:rPr>
                <w:sz w:val="24"/>
              </w:rPr>
              <w:t>(maydoni  169  200  000  km</w:t>
            </w:r>
            <w:r w:rsidRPr="00A27222">
              <w:rPr>
                <w:sz w:val="24"/>
                <w:vertAlign w:val="superscript"/>
              </w:rPr>
              <w:t>2</w:t>
            </w:r>
            <w:r w:rsidRPr="00A27222">
              <w:rPr>
                <w:sz w:val="24"/>
              </w:rPr>
              <w:t xml:space="preserve">). </w:t>
            </w:r>
            <w:r w:rsidRPr="00A27222">
              <w:rPr>
                <w:spacing w:val="45"/>
                <w:sz w:val="24"/>
              </w:rPr>
              <w:t xml:space="preserve"> </w:t>
            </w:r>
            <w:r w:rsidRPr="00A27222">
              <w:rPr>
                <w:sz w:val="24"/>
              </w:rPr>
              <w:t>Eng</w:t>
            </w:r>
          </w:p>
          <w:p w:rsidR="00367006" w:rsidRPr="00A27222" w:rsidRDefault="00367006" w:rsidP="00316F9A">
            <w:pPr>
              <w:pStyle w:val="TableParagraph"/>
              <w:spacing w:line="270" w:lineRule="atLeast"/>
              <w:ind w:left="109" w:right="97"/>
              <w:jc w:val="both"/>
              <w:rPr>
                <w:sz w:val="24"/>
              </w:rPr>
            </w:pPr>
            <w:r w:rsidRPr="00A27222">
              <w:rPr>
                <w:sz w:val="24"/>
              </w:rPr>
              <w:t>kichigi Shimoliy Muz okеani (14750000 km²).</w:t>
            </w:r>
          </w:p>
        </w:tc>
      </w:tr>
      <w:tr w:rsidR="00367006" w:rsidTr="00316F9A">
        <w:trPr>
          <w:trHeight w:val="827"/>
        </w:trPr>
        <w:tc>
          <w:tcPr>
            <w:tcW w:w="468" w:type="dxa"/>
            <w:shd w:val="clear" w:color="auto" w:fill="auto"/>
          </w:tcPr>
          <w:p w:rsidR="00367006" w:rsidRPr="00A27222" w:rsidRDefault="00367006" w:rsidP="00316F9A">
            <w:pPr>
              <w:pStyle w:val="TableParagraph"/>
              <w:spacing w:line="268" w:lineRule="exact"/>
              <w:ind w:left="107"/>
              <w:rPr>
                <w:sz w:val="24"/>
              </w:rPr>
            </w:pPr>
            <w:r w:rsidRPr="00A27222">
              <w:rPr>
                <w:sz w:val="24"/>
              </w:rPr>
              <w:t>5</w:t>
            </w:r>
          </w:p>
        </w:tc>
        <w:tc>
          <w:tcPr>
            <w:tcW w:w="1610" w:type="dxa"/>
            <w:shd w:val="clear" w:color="auto" w:fill="auto"/>
          </w:tcPr>
          <w:p w:rsidR="00367006" w:rsidRPr="00A27222" w:rsidRDefault="00367006" w:rsidP="00316F9A">
            <w:pPr>
              <w:pStyle w:val="TableParagraph"/>
              <w:spacing w:line="273" w:lineRule="exact"/>
              <w:ind w:left="108"/>
              <w:rPr>
                <w:b/>
                <w:sz w:val="24"/>
              </w:rPr>
            </w:pPr>
            <w:r w:rsidRPr="00A27222">
              <w:rPr>
                <w:b/>
                <w:sz w:val="24"/>
              </w:rPr>
              <w:t>Текислик</w:t>
            </w:r>
          </w:p>
        </w:tc>
        <w:tc>
          <w:tcPr>
            <w:tcW w:w="1990" w:type="dxa"/>
            <w:shd w:val="clear" w:color="auto" w:fill="auto"/>
          </w:tcPr>
          <w:p w:rsidR="00367006" w:rsidRPr="00A27222" w:rsidRDefault="00367006" w:rsidP="00316F9A">
            <w:pPr>
              <w:pStyle w:val="TableParagraph"/>
              <w:spacing w:line="273" w:lineRule="exact"/>
              <w:ind w:left="110"/>
              <w:rPr>
                <w:b/>
                <w:sz w:val="24"/>
              </w:rPr>
            </w:pPr>
            <w:r w:rsidRPr="00A27222">
              <w:rPr>
                <w:b/>
                <w:sz w:val="24"/>
              </w:rPr>
              <w:t>Равнина</w:t>
            </w:r>
          </w:p>
        </w:tc>
        <w:tc>
          <w:tcPr>
            <w:tcW w:w="1800" w:type="dxa"/>
            <w:shd w:val="clear" w:color="auto" w:fill="auto"/>
          </w:tcPr>
          <w:p w:rsidR="00367006" w:rsidRPr="00A27222" w:rsidRDefault="00367006" w:rsidP="00316F9A">
            <w:pPr>
              <w:pStyle w:val="TableParagraph"/>
              <w:spacing w:line="273" w:lineRule="exact"/>
              <w:ind w:left="108"/>
              <w:rPr>
                <w:b/>
                <w:sz w:val="24"/>
              </w:rPr>
            </w:pPr>
            <w:r w:rsidRPr="00A27222">
              <w:rPr>
                <w:b/>
                <w:sz w:val="24"/>
              </w:rPr>
              <w:t>Plain</w:t>
            </w:r>
          </w:p>
        </w:tc>
        <w:tc>
          <w:tcPr>
            <w:tcW w:w="3780" w:type="dxa"/>
            <w:shd w:val="clear" w:color="auto" w:fill="auto"/>
          </w:tcPr>
          <w:p w:rsidR="00367006" w:rsidRPr="00A27222" w:rsidRDefault="00367006" w:rsidP="00316F9A">
            <w:pPr>
              <w:pStyle w:val="TableParagraph"/>
              <w:ind w:left="109" w:right="362"/>
              <w:rPr>
                <w:sz w:val="24"/>
              </w:rPr>
            </w:pPr>
            <w:r w:rsidRPr="00A27222">
              <w:rPr>
                <w:sz w:val="24"/>
              </w:rPr>
              <w:t>Qurukliklarda, dengiz va okeanlar tubidagi yassi yoki biroz o‗rqir</w:t>
            </w:r>
          </w:p>
          <w:p w:rsidR="00367006" w:rsidRPr="00A27222" w:rsidRDefault="00367006" w:rsidP="00316F9A">
            <w:pPr>
              <w:pStyle w:val="TableParagraph"/>
              <w:spacing w:line="264" w:lineRule="exact"/>
              <w:ind w:left="109"/>
              <w:rPr>
                <w:sz w:val="24"/>
              </w:rPr>
            </w:pPr>
            <w:r w:rsidRPr="00A27222">
              <w:rPr>
                <w:sz w:val="24"/>
              </w:rPr>
              <w:t>bo‗lgan katta maydonlar. Quruqlikda</w:t>
            </w:r>
          </w:p>
        </w:tc>
      </w:tr>
    </w:tbl>
    <w:p w:rsidR="00367006" w:rsidRDefault="00367006" w:rsidP="00367006">
      <w:pPr>
        <w:spacing w:line="264" w:lineRule="exact"/>
        <w:rPr>
          <w:sz w:val="24"/>
        </w:rPr>
        <w:sectPr w:rsidR="00367006">
          <w:footerReference w:type="default" r:id="rId5"/>
          <w:pgSz w:w="11910" w:h="16840"/>
          <w:pgMar w:top="1040" w:right="0" w:bottom="0" w:left="120" w:header="0" w:footer="0" w:gutter="0"/>
          <w:cols w:space="720"/>
        </w:sectPr>
      </w:pPr>
    </w:p>
    <w:tbl>
      <w:tblPr>
        <w:tblW w:w="0" w:type="auto"/>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1610"/>
        <w:gridCol w:w="1990"/>
        <w:gridCol w:w="1800"/>
        <w:gridCol w:w="3780"/>
      </w:tblGrid>
      <w:tr w:rsidR="00367006" w:rsidTr="00316F9A">
        <w:trPr>
          <w:trHeight w:val="2762"/>
        </w:trPr>
        <w:tc>
          <w:tcPr>
            <w:tcW w:w="468" w:type="dxa"/>
            <w:shd w:val="clear" w:color="auto" w:fill="auto"/>
          </w:tcPr>
          <w:p w:rsidR="00367006" w:rsidRPr="00A27222" w:rsidRDefault="00367006" w:rsidP="00316F9A">
            <w:pPr>
              <w:pStyle w:val="TableParagraph"/>
              <w:rPr>
                <w:sz w:val="24"/>
              </w:rPr>
            </w:pPr>
          </w:p>
        </w:tc>
        <w:tc>
          <w:tcPr>
            <w:tcW w:w="1610" w:type="dxa"/>
            <w:shd w:val="clear" w:color="auto" w:fill="auto"/>
          </w:tcPr>
          <w:p w:rsidR="00367006" w:rsidRPr="00A27222" w:rsidRDefault="00367006" w:rsidP="00316F9A">
            <w:pPr>
              <w:pStyle w:val="TableParagraph"/>
              <w:rPr>
                <w:sz w:val="24"/>
              </w:rPr>
            </w:pPr>
          </w:p>
        </w:tc>
        <w:tc>
          <w:tcPr>
            <w:tcW w:w="1990" w:type="dxa"/>
            <w:shd w:val="clear" w:color="auto" w:fill="auto"/>
          </w:tcPr>
          <w:p w:rsidR="00367006" w:rsidRPr="00A27222" w:rsidRDefault="00367006" w:rsidP="00316F9A">
            <w:pPr>
              <w:pStyle w:val="TableParagraph"/>
              <w:rPr>
                <w:sz w:val="24"/>
              </w:rPr>
            </w:pPr>
          </w:p>
        </w:tc>
        <w:tc>
          <w:tcPr>
            <w:tcW w:w="1800" w:type="dxa"/>
            <w:shd w:val="clear" w:color="auto" w:fill="auto"/>
          </w:tcPr>
          <w:p w:rsidR="00367006" w:rsidRPr="00A27222" w:rsidRDefault="00367006" w:rsidP="00316F9A">
            <w:pPr>
              <w:pStyle w:val="TableParagraph"/>
              <w:rPr>
                <w:sz w:val="24"/>
              </w:rPr>
            </w:pPr>
          </w:p>
        </w:tc>
        <w:tc>
          <w:tcPr>
            <w:tcW w:w="3780" w:type="dxa"/>
            <w:shd w:val="clear" w:color="auto" w:fill="auto"/>
          </w:tcPr>
          <w:p w:rsidR="00367006" w:rsidRPr="00A27222" w:rsidRDefault="00367006" w:rsidP="00316F9A">
            <w:pPr>
              <w:pStyle w:val="TableParagraph"/>
              <w:ind w:left="109" w:right="2"/>
              <w:rPr>
                <w:sz w:val="24"/>
              </w:rPr>
            </w:pPr>
            <w:r w:rsidRPr="00A27222">
              <w:rPr>
                <w:sz w:val="24"/>
              </w:rPr>
              <w:t>dengiz sathidan past bo‗lgan botiq. (mas., Kaspiybo‗yining shimoliy va sharqiy), balandligi 0 dan 200 m gacha bo‗lgan paettekislik (G‗arbiy Sibir), 200 dan 500 m gacha bo‗lgan baland (Ustyurt) va 500 m dan ziyod yassitog‗liklarga (Eron tog‗ligining</w:t>
            </w:r>
          </w:p>
          <w:p w:rsidR="00367006" w:rsidRPr="00A27222" w:rsidRDefault="00367006" w:rsidP="00316F9A">
            <w:pPr>
              <w:pStyle w:val="TableParagraph"/>
              <w:spacing w:line="270" w:lineRule="atLeast"/>
              <w:ind w:left="109" w:right="96"/>
              <w:rPr>
                <w:sz w:val="24"/>
              </w:rPr>
            </w:pPr>
            <w:r w:rsidRPr="00A27222">
              <w:rPr>
                <w:sz w:val="24"/>
              </w:rPr>
              <w:t>ichki qismlari) bo‗linadi. Tekisliklar еr sharining katta qismini egallaydi (tahminan 22%).</w:t>
            </w:r>
          </w:p>
        </w:tc>
      </w:tr>
      <w:tr w:rsidR="00367006" w:rsidTr="00316F9A">
        <w:trPr>
          <w:trHeight w:val="6072"/>
        </w:trPr>
        <w:tc>
          <w:tcPr>
            <w:tcW w:w="468" w:type="dxa"/>
            <w:shd w:val="clear" w:color="auto" w:fill="auto"/>
          </w:tcPr>
          <w:p w:rsidR="00367006" w:rsidRPr="00A27222" w:rsidRDefault="00367006" w:rsidP="00316F9A">
            <w:pPr>
              <w:pStyle w:val="TableParagraph"/>
              <w:spacing w:line="262" w:lineRule="exact"/>
              <w:ind w:left="107"/>
              <w:rPr>
                <w:sz w:val="24"/>
              </w:rPr>
            </w:pPr>
            <w:r w:rsidRPr="00A27222">
              <w:rPr>
                <w:sz w:val="24"/>
              </w:rPr>
              <w:t>6</w:t>
            </w:r>
          </w:p>
        </w:tc>
        <w:tc>
          <w:tcPr>
            <w:tcW w:w="1610" w:type="dxa"/>
            <w:shd w:val="clear" w:color="auto" w:fill="auto"/>
          </w:tcPr>
          <w:p w:rsidR="00367006" w:rsidRPr="00A27222" w:rsidRDefault="00367006" w:rsidP="00316F9A">
            <w:pPr>
              <w:pStyle w:val="TableParagraph"/>
              <w:spacing w:line="267" w:lineRule="exact"/>
              <w:ind w:left="108"/>
              <w:rPr>
                <w:b/>
                <w:sz w:val="24"/>
              </w:rPr>
            </w:pPr>
            <w:r w:rsidRPr="00A27222">
              <w:rPr>
                <w:b/>
                <w:sz w:val="24"/>
              </w:rPr>
              <w:t>Daryo</w:t>
            </w:r>
          </w:p>
        </w:tc>
        <w:tc>
          <w:tcPr>
            <w:tcW w:w="1990" w:type="dxa"/>
            <w:shd w:val="clear" w:color="auto" w:fill="auto"/>
          </w:tcPr>
          <w:p w:rsidR="00367006" w:rsidRPr="00A27222" w:rsidRDefault="00367006" w:rsidP="00316F9A">
            <w:pPr>
              <w:pStyle w:val="TableParagraph"/>
              <w:spacing w:line="267" w:lineRule="exact"/>
              <w:ind w:left="110"/>
              <w:rPr>
                <w:b/>
                <w:sz w:val="24"/>
              </w:rPr>
            </w:pPr>
            <w:r w:rsidRPr="00A27222">
              <w:rPr>
                <w:b/>
                <w:sz w:val="24"/>
              </w:rPr>
              <w:t>Река</w:t>
            </w:r>
          </w:p>
        </w:tc>
        <w:tc>
          <w:tcPr>
            <w:tcW w:w="1800" w:type="dxa"/>
            <w:shd w:val="clear" w:color="auto" w:fill="auto"/>
          </w:tcPr>
          <w:p w:rsidR="00367006" w:rsidRPr="00A27222" w:rsidRDefault="00367006" w:rsidP="00316F9A">
            <w:pPr>
              <w:pStyle w:val="TableParagraph"/>
              <w:spacing w:line="267" w:lineRule="exact"/>
              <w:ind w:left="108"/>
              <w:rPr>
                <w:b/>
                <w:sz w:val="24"/>
              </w:rPr>
            </w:pPr>
            <w:r w:rsidRPr="00A27222">
              <w:rPr>
                <w:b/>
                <w:sz w:val="24"/>
              </w:rPr>
              <w:t>River</w:t>
            </w:r>
          </w:p>
        </w:tc>
        <w:tc>
          <w:tcPr>
            <w:tcW w:w="3780" w:type="dxa"/>
            <w:shd w:val="clear" w:color="auto" w:fill="auto"/>
          </w:tcPr>
          <w:p w:rsidR="00367006" w:rsidRPr="00A27222" w:rsidRDefault="00367006" w:rsidP="00316F9A">
            <w:pPr>
              <w:pStyle w:val="TableParagraph"/>
              <w:ind w:left="109" w:right="202"/>
              <w:rPr>
                <w:sz w:val="24"/>
              </w:rPr>
            </w:pPr>
            <w:r w:rsidRPr="00A27222">
              <w:rPr>
                <w:sz w:val="24"/>
              </w:rPr>
              <w:t>Tabiiy o‗zanda doimiy yoki mavsumiy oqadigan va daryo havzasidagi еr usti va еr osti suvlari hisobiga to‗yinadigan suv oqimi.</w:t>
            </w:r>
          </w:p>
          <w:p w:rsidR="00367006" w:rsidRPr="00A27222" w:rsidRDefault="00367006" w:rsidP="00316F9A">
            <w:pPr>
              <w:pStyle w:val="TableParagraph"/>
              <w:ind w:left="109" w:right="1088"/>
              <w:rPr>
                <w:sz w:val="24"/>
              </w:rPr>
            </w:pPr>
            <w:r w:rsidRPr="00A27222">
              <w:rPr>
                <w:sz w:val="24"/>
              </w:rPr>
              <w:t>Daryolarni quruqlik gidrologiyasining daryolar</w:t>
            </w:r>
          </w:p>
          <w:p w:rsidR="00367006" w:rsidRPr="00A27222" w:rsidRDefault="00367006" w:rsidP="00316F9A">
            <w:pPr>
              <w:pStyle w:val="TableParagraph"/>
              <w:ind w:left="109" w:right="156"/>
              <w:rPr>
                <w:sz w:val="24"/>
              </w:rPr>
            </w:pPr>
            <w:r w:rsidRPr="00A27222">
              <w:rPr>
                <w:sz w:val="24"/>
              </w:rPr>
              <w:t>gidrologiyasi</w:t>
            </w:r>
            <w:r w:rsidRPr="00A27222">
              <w:rPr>
                <w:spacing w:val="-30"/>
                <w:sz w:val="24"/>
              </w:rPr>
              <w:t xml:space="preserve"> </w:t>
            </w:r>
            <w:r w:rsidRPr="00A27222">
              <w:rPr>
                <w:sz w:val="24"/>
              </w:rPr>
              <w:t>bo‗limi</w:t>
            </w:r>
            <w:r w:rsidRPr="00A27222">
              <w:rPr>
                <w:spacing w:val="-29"/>
                <w:sz w:val="24"/>
              </w:rPr>
              <w:t xml:space="preserve"> </w:t>
            </w:r>
            <w:r w:rsidRPr="00A27222">
              <w:rPr>
                <w:sz w:val="24"/>
              </w:rPr>
              <w:t>o‗rganadi.</w:t>
            </w:r>
            <w:r w:rsidRPr="00A27222">
              <w:rPr>
                <w:spacing w:val="-29"/>
                <w:sz w:val="24"/>
              </w:rPr>
              <w:t xml:space="preserve"> </w:t>
            </w:r>
            <w:r w:rsidRPr="00A27222">
              <w:rPr>
                <w:sz w:val="24"/>
              </w:rPr>
              <w:t>Har bir Daryoning manbai va dengiz, ko‗lga quyiladigan yoki boshqa Daryo</w:t>
            </w:r>
            <w:r w:rsidRPr="00A27222">
              <w:rPr>
                <w:spacing w:val="-12"/>
                <w:sz w:val="24"/>
              </w:rPr>
              <w:t xml:space="preserve"> </w:t>
            </w:r>
            <w:r w:rsidRPr="00A27222">
              <w:rPr>
                <w:sz w:val="24"/>
              </w:rPr>
              <w:t>bilan</w:t>
            </w:r>
            <w:r w:rsidRPr="00A27222">
              <w:rPr>
                <w:spacing w:val="-12"/>
                <w:sz w:val="24"/>
              </w:rPr>
              <w:t xml:space="preserve"> </w:t>
            </w:r>
            <w:r w:rsidRPr="00A27222">
              <w:rPr>
                <w:sz w:val="24"/>
              </w:rPr>
              <w:t>qo‗shilib</w:t>
            </w:r>
            <w:r w:rsidRPr="00A27222">
              <w:rPr>
                <w:spacing w:val="-12"/>
                <w:sz w:val="24"/>
              </w:rPr>
              <w:t xml:space="preserve"> </w:t>
            </w:r>
            <w:r w:rsidRPr="00A27222">
              <w:rPr>
                <w:sz w:val="24"/>
              </w:rPr>
              <w:t>ketadigan</w:t>
            </w:r>
            <w:r w:rsidRPr="00A27222">
              <w:rPr>
                <w:spacing w:val="-12"/>
                <w:sz w:val="24"/>
              </w:rPr>
              <w:t xml:space="preserve"> </w:t>
            </w:r>
            <w:r w:rsidRPr="00A27222">
              <w:rPr>
                <w:sz w:val="24"/>
              </w:rPr>
              <w:t>joyi</w:t>
            </w:r>
          </w:p>
          <w:p w:rsidR="00367006" w:rsidRPr="00A27222" w:rsidRDefault="00367006" w:rsidP="00316F9A">
            <w:pPr>
              <w:pStyle w:val="TableParagraph"/>
              <w:ind w:left="109" w:right="335"/>
              <w:rPr>
                <w:sz w:val="24"/>
              </w:rPr>
            </w:pPr>
            <w:r w:rsidRPr="00A27222">
              <w:rPr>
                <w:sz w:val="24"/>
              </w:rPr>
              <w:t>— mansabi bo‗ladi. Manba suvayirg‗ichga yaqin joylashgan bo‗ladi. Bevosita okean, dengiz, ko‗lga quyiladigan yoki qumga singib ketadigan daryo bosh daryo hisoblanadi, bosh daryoga quyiladigan Daryo — irmoq deb</w:t>
            </w:r>
          </w:p>
          <w:p w:rsidR="00367006" w:rsidRPr="00A27222" w:rsidRDefault="00367006" w:rsidP="00316F9A">
            <w:pPr>
              <w:pStyle w:val="TableParagraph"/>
              <w:spacing w:line="270" w:lineRule="atLeast"/>
              <w:ind w:left="109" w:right="128"/>
              <w:rPr>
                <w:sz w:val="24"/>
              </w:rPr>
            </w:pPr>
            <w:r w:rsidRPr="00A27222">
              <w:rPr>
                <w:sz w:val="24"/>
              </w:rPr>
              <w:t>ataladi. Bosh daryo barcha irmoqlari bilan birga daryo sistemasini hosil qiladi. Daryolar ko‗pincha ko‗l, botqoklik, buloq va muzliklardan boshlanadi.</w:t>
            </w:r>
          </w:p>
        </w:tc>
      </w:tr>
      <w:tr w:rsidR="00367006" w:rsidTr="00316F9A">
        <w:trPr>
          <w:trHeight w:val="2760"/>
        </w:trPr>
        <w:tc>
          <w:tcPr>
            <w:tcW w:w="468" w:type="dxa"/>
            <w:shd w:val="clear" w:color="auto" w:fill="auto"/>
          </w:tcPr>
          <w:p w:rsidR="00367006" w:rsidRPr="00A27222" w:rsidRDefault="00367006" w:rsidP="00316F9A">
            <w:pPr>
              <w:pStyle w:val="TableParagraph"/>
              <w:spacing w:line="262" w:lineRule="exact"/>
              <w:ind w:left="107"/>
              <w:rPr>
                <w:sz w:val="24"/>
              </w:rPr>
            </w:pPr>
            <w:r w:rsidRPr="00A27222">
              <w:rPr>
                <w:sz w:val="24"/>
              </w:rPr>
              <w:t>7</w:t>
            </w:r>
          </w:p>
        </w:tc>
        <w:tc>
          <w:tcPr>
            <w:tcW w:w="1610" w:type="dxa"/>
            <w:shd w:val="clear" w:color="auto" w:fill="auto"/>
          </w:tcPr>
          <w:p w:rsidR="00367006" w:rsidRPr="00A27222" w:rsidRDefault="00367006" w:rsidP="00316F9A">
            <w:pPr>
              <w:pStyle w:val="TableParagraph"/>
              <w:spacing w:line="267" w:lineRule="exact"/>
              <w:ind w:left="108"/>
              <w:rPr>
                <w:b/>
                <w:sz w:val="24"/>
              </w:rPr>
            </w:pPr>
            <w:r w:rsidRPr="00A27222">
              <w:rPr>
                <w:b/>
                <w:sz w:val="24"/>
              </w:rPr>
              <w:t>Atmosfera</w:t>
            </w:r>
          </w:p>
        </w:tc>
        <w:tc>
          <w:tcPr>
            <w:tcW w:w="1990" w:type="dxa"/>
            <w:shd w:val="clear" w:color="auto" w:fill="auto"/>
          </w:tcPr>
          <w:p w:rsidR="00367006" w:rsidRPr="00A27222" w:rsidRDefault="00367006" w:rsidP="00316F9A">
            <w:pPr>
              <w:pStyle w:val="TableParagraph"/>
              <w:spacing w:line="267" w:lineRule="exact"/>
              <w:ind w:left="110"/>
              <w:rPr>
                <w:b/>
                <w:sz w:val="24"/>
              </w:rPr>
            </w:pPr>
            <w:r w:rsidRPr="00A27222">
              <w:rPr>
                <w:b/>
                <w:sz w:val="24"/>
              </w:rPr>
              <w:t>Атмосфера</w:t>
            </w:r>
          </w:p>
        </w:tc>
        <w:tc>
          <w:tcPr>
            <w:tcW w:w="1800" w:type="dxa"/>
            <w:shd w:val="clear" w:color="auto" w:fill="auto"/>
          </w:tcPr>
          <w:p w:rsidR="00367006" w:rsidRPr="00A27222" w:rsidRDefault="00367006" w:rsidP="00316F9A">
            <w:pPr>
              <w:pStyle w:val="TableParagraph"/>
              <w:spacing w:line="267" w:lineRule="exact"/>
              <w:ind w:left="108"/>
              <w:rPr>
                <w:b/>
                <w:sz w:val="24"/>
              </w:rPr>
            </w:pPr>
            <w:r w:rsidRPr="00A27222">
              <w:rPr>
                <w:b/>
                <w:sz w:val="24"/>
              </w:rPr>
              <w:t>Atmosphere</w:t>
            </w:r>
          </w:p>
        </w:tc>
        <w:tc>
          <w:tcPr>
            <w:tcW w:w="3780" w:type="dxa"/>
            <w:shd w:val="clear" w:color="auto" w:fill="auto"/>
          </w:tcPr>
          <w:p w:rsidR="00367006" w:rsidRPr="00A27222" w:rsidRDefault="00367006" w:rsidP="00316F9A">
            <w:pPr>
              <w:pStyle w:val="TableParagraph"/>
              <w:spacing w:line="262" w:lineRule="exact"/>
              <w:ind w:left="169"/>
              <w:rPr>
                <w:sz w:val="24"/>
              </w:rPr>
            </w:pPr>
            <w:r w:rsidRPr="00A27222">
              <w:rPr>
                <w:sz w:val="24"/>
              </w:rPr>
              <w:t>(yunoncha atmos — bug‗ va sfera)</w:t>
            </w:r>
          </w:p>
          <w:p w:rsidR="00367006" w:rsidRPr="00A27222" w:rsidRDefault="00367006" w:rsidP="00316F9A">
            <w:pPr>
              <w:pStyle w:val="TableParagraph"/>
              <w:ind w:left="109" w:right="96"/>
              <w:rPr>
                <w:sz w:val="24"/>
              </w:rPr>
            </w:pPr>
            <w:r w:rsidRPr="00A27222">
              <w:rPr>
                <w:sz w:val="24"/>
              </w:rPr>
              <w:t>— еr sharini o‗rab olgan va u bilan birga aylanadigan havo qobig‗i.</w:t>
            </w:r>
          </w:p>
          <w:p w:rsidR="00367006" w:rsidRPr="00A27222" w:rsidRDefault="00367006" w:rsidP="00316F9A">
            <w:pPr>
              <w:pStyle w:val="TableParagraph"/>
              <w:ind w:left="109" w:right="122"/>
              <w:rPr>
                <w:sz w:val="24"/>
              </w:rPr>
            </w:pPr>
            <w:r w:rsidRPr="00A27222">
              <w:rPr>
                <w:sz w:val="24"/>
              </w:rPr>
              <w:t>Atmosfera asosan azot (78,09%), kislorod (20,45%) va argon (0,93%) gazlar aralashmasidan iborat, qolgan qismini karbonat angidrid gazi, vodorod hamda geliy, neon, kripton</w:t>
            </w:r>
          </w:p>
          <w:p w:rsidR="00367006" w:rsidRPr="00A27222" w:rsidRDefault="00367006" w:rsidP="00316F9A">
            <w:pPr>
              <w:pStyle w:val="TableParagraph"/>
              <w:spacing w:line="270" w:lineRule="atLeast"/>
              <w:ind w:left="109" w:right="355"/>
              <w:rPr>
                <w:sz w:val="24"/>
              </w:rPr>
            </w:pPr>
            <w:r w:rsidRPr="00A27222">
              <w:rPr>
                <w:sz w:val="24"/>
              </w:rPr>
              <w:t>va ksenon kabi inert gazlar tashkil kidali.</w:t>
            </w:r>
          </w:p>
        </w:tc>
      </w:tr>
      <w:tr w:rsidR="00367006" w:rsidTr="00316F9A">
        <w:trPr>
          <w:trHeight w:val="1931"/>
        </w:trPr>
        <w:tc>
          <w:tcPr>
            <w:tcW w:w="468" w:type="dxa"/>
            <w:shd w:val="clear" w:color="auto" w:fill="auto"/>
          </w:tcPr>
          <w:p w:rsidR="00367006" w:rsidRPr="00A27222" w:rsidRDefault="00367006" w:rsidP="00316F9A">
            <w:pPr>
              <w:pStyle w:val="TableParagraph"/>
              <w:spacing w:line="262" w:lineRule="exact"/>
              <w:ind w:left="107"/>
              <w:rPr>
                <w:sz w:val="24"/>
              </w:rPr>
            </w:pPr>
            <w:r w:rsidRPr="00A27222">
              <w:rPr>
                <w:sz w:val="24"/>
              </w:rPr>
              <w:t>8</w:t>
            </w:r>
          </w:p>
        </w:tc>
        <w:tc>
          <w:tcPr>
            <w:tcW w:w="1610" w:type="dxa"/>
            <w:shd w:val="clear" w:color="auto" w:fill="auto"/>
          </w:tcPr>
          <w:p w:rsidR="00367006" w:rsidRPr="00A27222" w:rsidRDefault="00367006" w:rsidP="00316F9A">
            <w:pPr>
              <w:pStyle w:val="TableParagraph"/>
              <w:spacing w:line="267" w:lineRule="exact"/>
              <w:ind w:left="108"/>
              <w:rPr>
                <w:b/>
                <w:sz w:val="24"/>
              </w:rPr>
            </w:pPr>
            <w:r w:rsidRPr="00A27222">
              <w:rPr>
                <w:b/>
                <w:sz w:val="24"/>
              </w:rPr>
              <w:t>Aholi</w:t>
            </w:r>
          </w:p>
        </w:tc>
        <w:tc>
          <w:tcPr>
            <w:tcW w:w="1990" w:type="dxa"/>
            <w:shd w:val="clear" w:color="auto" w:fill="auto"/>
          </w:tcPr>
          <w:p w:rsidR="00367006" w:rsidRPr="00A27222" w:rsidRDefault="00367006" w:rsidP="00316F9A">
            <w:pPr>
              <w:pStyle w:val="TableParagraph"/>
              <w:spacing w:line="267" w:lineRule="exact"/>
              <w:ind w:left="110"/>
              <w:rPr>
                <w:b/>
                <w:sz w:val="24"/>
              </w:rPr>
            </w:pPr>
            <w:r w:rsidRPr="00A27222">
              <w:rPr>
                <w:b/>
                <w:sz w:val="24"/>
              </w:rPr>
              <w:t>Население</w:t>
            </w:r>
          </w:p>
        </w:tc>
        <w:tc>
          <w:tcPr>
            <w:tcW w:w="1800" w:type="dxa"/>
            <w:shd w:val="clear" w:color="auto" w:fill="auto"/>
          </w:tcPr>
          <w:p w:rsidR="00367006" w:rsidRPr="00A27222" w:rsidRDefault="00367006" w:rsidP="00316F9A">
            <w:pPr>
              <w:pStyle w:val="TableParagraph"/>
              <w:spacing w:line="267" w:lineRule="exact"/>
              <w:ind w:left="108"/>
              <w:rPr>
                <w:b/>
                <w:sz w:val="24"/>
              </w:rPr>
            </w:pPr>
            <w:r w:rsidRPr="00A27222">
              <w:rPr>
                <w:b/>
                <w:sz w:val="24"/>
              </w:rPr>
              <w:t>Population</w:t>
            </w:r>
          </w:p>
        </w:tc>
        <w:tc>
          <w:tcPr>
            <w:tcW w:w="3780" w:type="dxa"/>
            <w:shd w:val="clear" w:color="auto" w:fill="auto"/>
          </w:tcPr>
          <w:p w:rsidR="00367006" w:rsidRPr="00A27222" w:rsidRDefault="00367006" w:rsidP="00316F9A">
            <w:pPr>
              <w:pStyle w:val="TableParagraph"/>
              <w:ind w:left="109" w:right="96"/>
              <w:jc w:val="both"/>
              <w:rPr>
                <w:sz w:val="24"/>
              </w:rPr>
            </w:pPr>
            <w:r w:rsidRPr="00A27222">
              <w:rPr>
                <w:sz w:val="24"/>
              </w:rPr>
              <w:t xml:space="preserve">Er yuzida yoki uning </w:t>
            </w:r>
            <w:r w:rsidRPr="00A27222">
              <w:rPr>
                <w:spacing w:val="-3"/>
                <w:sz w:val="24"/>
              </w:rPr>
              <w:t xml:space="preserve">muayyan </w:t>
            </w:r>
            <w:r w:rsidRPr="00A27222">
              <w:rPr>
                <w:sz w:val="24"/>
              </w:rPr>
              <w:t xml:space="preserve">hududi, qit‘a, mamlakat, </w:t>
            </w:r>
            <w:r w:rsidRPr="00A27222">
              <w:rPr>
                <w:spacing w:val="-4"/>
                <w:sz w:val="24"/>
              </w:rPr>
              <w:t>tuman,</w:t>
            </w:r>
            <w:r w:rsidRPr="00A27222">
              <w:rPr>
                <w:spacing w:val="52"/>
                <w:sz w:val="24"/>
              </w:rPr>
              <w:t xml:space="preserve"> </w:t>
            </w:r>
            <w:r w:rsidRPr="00A27222">
              <w:rPr>
                <w:sz w:val="24"/>
              </w:rPr>
              <w:t xml:space="preserve">shaharida istiqomat qiluvchi </w:t>
            </w:r>
            <w:r w:rsidRPr="00A27222">
              <w:rPr>
                <w:spacing w:val="-5"/>
                <w:sz w:val="24"/>
              </w:rPr>
              <w:t xml:space="preserve">odam </w:t>
            </w:r>
            <w:r w:rsidRPr="00A27222">
              <w:rPr>
                <w:sz w:val="24"/>
              </w:rPr>
              <w:t>(inson) lar majmui. Aholini fodalovchi asosiy ko‗rsatkichlar</w:t>
            </w:r>
          </w:p>
          <w:p w:rsidR="00367006" w:rsidRPr="00A27222" w:rsidRDefault="00367006" w:rsidP="00316F9A">
            <w:pPr>
              <w:pStyle w:val="TableParagraph"/>
              <w:spacing w:line="270" w:lineRule="atLeast"/>
              <w:ind w:left="109" w:right="96"/>
              <w:jc w:val="both"/>
              <w:rPr>
                <w:sz w:val="24"/>
              </w:rPr>
            </w:pPr>
            <w:r w:rsidRPr="00A27222">
              <w:rPr>
                <w:sz w:val="24"/>
              </w:rPr>
              <w:t>qatorini — uning takror barpo qilinishi.</w:t>
            </w:r>
          </w:p>
        </w:tc>
      </w:tr>
      <w:tr w:rsidR="00367006" w:rsidTr="00316F9A">
        <w:trPr>
          <w:trHeight w:val="827"/>
        </w:trPr>
        <w:tc>
          <w:tcPr>
            <w:tcW w:w="468" w:type="dxa"/>
            <w:shd w:val="clear" w:color="auto" w:fill="auto"/>
          </w:tcPr>
          <w:p w:rsidR="00367006" w:rsidRPr="00A27222" w:rsidRDefault="00367006" w:rsidP="00316F9A">
            <w:pPr>
              <w:pStyle w:val="TableParagraph"/>
              <w:spacing w:line="262" w:lineRule="exact"/>
              <w:ind w:left="107"/>
              <w:rPr>
                <w:sz w:val="24"/>
              </w:rPr>
            </w:pPr>
            <w:r w:rsidRPr="00A27222">
              <w:rPr>
                <w:sz w:val="24"/>
              </w:rPr>
              <w:t>9</w:t>
            </w:r>
          </w:p>
        </w:tc>
        <w:tc>
          <w:tcPr>
            <w:tcW w:w="1610" w:type="dxa"/>
            <w:shd w:val="clear" w:color="auto" w:fill="auto"/>
          </w:tcPr>
          <w:p w:rsidR="00367006" w:rsidRPr="00A27222" w:rsidRDefault="00367006" w:rsidP="00316F9A">
            <w:pPr>
              <w:pStyle w:val="TableParagraph"/>
              <w:spacing w:line="267" w:lineRule="exact"/>
              <w:ind w:left="108"/>
              <w:rPr>
                <w:b/>
                <w:sz w:val="24"/>
              </w:rPr>
            </w:pPr>
            <w:r w:rsidRPr="00A27222">
              <w:rPr>
                <w:b/>
                <w:sz w:val="24"/>
              </w:rPr>
              <w:t>Demografiya</w:t>
            </w:r>
          </w:p>
        </w:tc>
        <w:tc>
          <w:tcPr>
            <w:tcW w:w="1990" w:type="dxa"/>
            <w:shd w:val="clear" w:color="auto" w:fill="auto"/>
          </w:tcPr>
          <w:p w:rsidR="00367006" w:rsidRPr="00A27222" w:rsidRDefault="00367006" w:rsidP="00316F9A">
            <w:pPr>
              <w:pStyle w:val="TableParagraph"/>
              <w:spacing w:line="267" w:lineRule="exact"/>
              <w:ind w:left="110"/>
              <w:rPr>
                <w:b/>
                <w:sz w:val="24"/>
              </w:rPr>
            </w:pPr>
            <w:r w:rsidRPr="00A27222">
              <w:rPr>
                <w:b/>
                <w:sz w:val="24"/>
              </w:rPr>
              <w:t>Демография</w:t>
            </w:r>
          </w:p>
        </w:tc>
        <w:tc>
          <w:tcPr>
            <w:tcW w:w="1800" w:type="dxa"/>
            <w:shd w:val="clear" w:color="auto" w:fill="auto"/>
          </w:tcPr>
          <w:p w:rsidR="00367006" w:rsidRPr="00A27222" w:rsidRDefault="00367006" w:rsidP="00316F9A">
            <w:pPr>
              <w:pStyle w:val="TableParagraph"/>
              <w:spacing w:line="267" w:lineRule="exact"/>
              <w:ind w:left="108"/>
              <w:rPr>
                <w:b/>
                <w:sz w:val="24"/>
              </w:rPr>
            </w:pPr>
            <w:r w:rsidRPr="00A27222">
              <w:rPr>
                <w:b/>
                <w:sz w:val="24"/>
              </w:rPr>
              <w:t>Demographics</w:t>
            </w:r>
          </w:p>
        </w:tc>
        <w:tc>
          <w:tcPr>
            <w:tcW w:w="3780" w:type="dxa"/>
            <w:shd w:val="clear" w:color="auto" w:fill="auto"/>
          </w:tcPr>
          <w:p w:rsidR="00367006" w:rsidRPr="00A27222" w:rsidRDefault="00367006" w:rsidP="00316F9A">
            <w:pPr>
              <w:pStyle w:val="TableParagraph"/>
              <w:tabs>
                <w:tab w:val="left" w:pos="1380"/>
                <w:tab w:val="left" w:pos="2269"/>
                <w:tab w:val="left" w:pos="2773"/>
                <w:tab w:val="left" w:pos="3450"/>
              </w:tabs>
              <w:spacing w:line="262" w:lineRule="exact"/>
              <w:ind w:left="109"/>
              <w:rPr>
                <w:sz w:val="24"/>
              </w:rPr>
            </w:pPr>
            <w:r w:rsidRPr="00A27222">
              <w:rPr>
                <w:sz w:val="24"/>
              </w:rPr>
              <w:t>(yunoncha</w:t>
            </w:r>
            <w:r w:rsidRPr="00A27222">
              <w:rPr>
                <w:sz w:val="24"/>
              </w:rPr>
              <w:tab/>
              <w:t>demos</w:t>
            </w:r>
            <w:r w:rsidRPr="00A27222">
              <w:rPr>
                <w:sz w:val="24"/>
              </w:rPr>
              <w:tab/>
              <w:t>—</w:t>
            </w:r>
            <w:r w:rsidRPr="00A27222">
              <w:rPr>
                <w:sz w:val="24"/>
              </w:rPr>
              <w:tab/>
              <w:t>xalq</w:t>
            </w:r>
            <w:r w:rsidRPr="00A27222">
              <w:rPr>
                <w:sz w:val="24"/>
              </w:rPr>
              <w:tab/>
              <w:t>va</w:t>
            </w:r>
          </w:p>
          <w:p w:rsidR="00367006" w:rsidRPr="00A27222" w:rsidRDefault="00367006" w:rsidP="00316F9A">
            <w:pPr>
              <w:pStyle w:val="TableParagraph"/>
              <w:tabs>
                <w:tab w:val="left" w:pos="840"/>
                <w:tab w:val="left" w:pos="1562"/>
                <w:tab w:val="left" w:pos="2308"/>
                <w:tab w:val="left" w:pos="3018"/>
              </w:tabs>
              <w:spacing w:line="270" w:lineRule="atLeast"/>
              <w:ind w:left="109" w:right="96"/>
              <w:rPr>
                <w:sz w:val="24"/>
              </w:rPr>
            </w:pPr>
            <w:r w:rsidRPr="00A27222">
              <w:rPr>
                <w:sz w:val="24"/>
              </w:rPr>
              <w:t>grafiya) — har yili turli sabablarga ko‗ra</w:t>
            </w:r>
            <w:r w:rsidRPr="00A27222">
              <w:rPr>
                <w:sz w:val="24"/>
              </w:rPr>
              <w:tab/>
              <w:t>vafot</w:t>
            </w:r>
            <w:r w:rsidRPr="00A27222">
              <w:rPr>
                <w:sz w:val="24"/>
              </w:rPr>
              <w:tab/>
              <w:t>etgan</w:t>
            </w:r>
            <w:r w:rsidRPr="00A27222">
              <w:rPr>
                <w:sz w:val="24"/>
              </w:rPr>
              <w:tab/>
              <w:t>aholi</w:t>
            </w:r>
            <w:r w:rsidRPr="00A27222">
              <w:rPr>
                <w:sz w:val="24"/>
              </w:rPr>
              <w:tab/>
            </w:r>
            <w:r w:rsidRPr="00A27222">
              <w:rPr>
                <w:spacing w:val="-4"/>
                <w:w w:val="95"/>
                <w:sz w:val="24"/>
              </w:rPr>
              <w:t>o‗rnini</w:t>
            </w:r>
          </w:p>
        </w:tc>
      </w:tr>
    </w:tbl>
    <w:p w:rsidR="00367006" w:rsidRDefault="00367006" w:rsidP="00367006">
      <w:pPr>
        <w:spacing w:line="270" w:lineRule="atLeast"/>
        <w:rPr>
          <w:sz w:val="24"/>
        </w:rPr>
        <w:sectPr w:rsidR="00367006">
          <w:footerReference w:type="default" r:id="rId6"/>
          <w:pgSz w:w="11910" w:h="16840"/>
          <w:pgMar w:top="1120" w:right="0" w:bottom="880" w:left="120" w:header="0" w:footer="699" w:gutter="0"/>
          <w:pgNumType w:start="190"/>
          <w:cols w:space="720"/>
        </w:sectPr>
      </w:pPr>
    </w:p>
    <w:tbl>
      <w:tblPr>
        <w:tblW w:w="0" w:type="auto"/>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1610"/>
        <w:gridCol w:w="1990"/>
        <w:gridCol w:w="1800"/>
        <w:gridCol w:w="3780"/>
      </w:tblGrid>
      <w:tr w:rsidR="00367006" w:rsidTr="00316F9A">
        <w:trPr>
          <w:trHeight w:val="3038"/>
        </w:trPr>
        <w:tc>
          <w:tcPr>
            <w:tcW w:w="468" w:type="dxa"/>
            <w:shd w:val="clear" w:color="auto" w:fill="auto"/>
          </w:tcPr>
          <w:p w:rsidR="00367006" w:rsidRPr="00A27222" w:rsidRDefault="00367006" w:rsidP="00316F9A">
            <w:pPr>
              <w:pStyle w:val="TableParagraph"/>
              <w:rPr>
                <w:sz w:val="24"/>
              </w:rPr>
            </w:pPr>
          </w:p>
        </w:tc>
        <w:tc>
          <w:tcPr>
            <w:tcW w:w="1610" w:type="dxa"/>
            <w:shd w:val="clear" w:color="auto" w:fill="auto"/>
          </w:tcPr>
          <w:p w:rsidR="00367006" w:rsidRPr="00A27222" w:rsidRDefault="00367006" w:rsidP="00316F9A">
            <w:pPr>
              <w:pStyle w:val="TableParagraph"/>
              <w:rPr>
                <w:sz w:val="24"/>
              </w:rPr>
            </w:pPr>
          </w:p>
        </w:tc>
        <w:tc>
          <w:tcPr>
            <w:tcW w:w="1990" w:type="dxa"/>
            <w:shd w:val="clear" w:color="auto" w:fill="auto"/>
          </w:tcPr>
          <w:p w:rsidR="00367006" w:rsidRPr="00A27222" w:rsidRDefault="00367006" w:rsidP="00316F9A">
            <w:pPr>
              <w:pStyle w:val="TableParagraph"/>
              <w:rPr>
                <w:sz w:val="24"/>
              </w:rPr>
            </w:pPr>
          </w:p>
        </w:tc>
        <w:tc>
          <w:tcPr>
            <w:tcW w:w="1800" w:type="dxa"/>
            <w:shd w:val="clear" w:color="auto" w:fill="auto"/>
          </w:tcPr>
          <w:p w:rsidR="00367006" w:rsidRPr="00A27222" w:rsidRDefault="00367006" w:rsidP="00316F9A">
            <w:pPr>
              <w:pStyle w:val="TableParagraph"/>
              <w:rPr>
                <w:sz w:val="24"/>
              </w:rPr>
            </w:pPr>
          </w:p>
        </w:tc>
        <w:tc>
          <w:tcPr>
            <w:tcW w:w="3780" w:type="dxa"/>
            <w:shd w:val="clear" w:color="auto" w:fill="auto"/>
          </w:tcPr>
          <w:p w:rsidR="00367006" w:rsidRPr="00A27222" w:rsidRDefault="00367006" w:rsidP="00316F9A">
            <w:pPr>
              <w:pStyle w:val="TableParagraph"/>
              <w:tabs>
                <w:tab w:val="left" w:pos="2203"/>
              </w:tabs>
              <w:ind w:left="109" w:right="92"/>
              <w:jc w:val="both"/>
              <w:rPr>
                <w:sz w:val="24"/>
              </w:rPr>
            </w:pPr>
            <w:r w:rsidRPr="00A27222">
              <w:rPr>
                <w:sz w:val="24"/>
              </w:rPr>
              <w:t>yangidan dunyoga kelgan avlod hisobiga to‗ldirib borilishi qonuniyatlarini</w:t>
            </w:r>
            <w:r w:rsidRPr="00A27222">
              <w:rPr>
                <w:sz w:val="24"/>
              </w:rPr>
              <w:tab/>
              <w:t>ijtimoiy-tarixiy sharoitlarga bog‗liq holda o‗rganadigan fan. Demografiyaning maqsadi muayyan hudud, mamlakat, dunyo aholisi va millatning takror barpo bo‗lishi jarayoni va omillarini o‗rganish, muammolarni belgilab, еchimlarni aniqlash va</w:t>
            </w:r>
            <w:r w:rsidRPr="00A27222">
              <w:rPr>
                <w:spacing w:val="52"/>
                <w:sz w:val="24"/>
              </w:rPr>
              <w:t xml:space="preserve"> </w:t>
            </w:r>
            <w:r w:rsidRPr="00A27222">
              <w:rPr>
                <w:sz w:val="24"/>
              </w:rPr>
              <w:t>istiqbolini</w:t>
            </w:r>
          </w:p>
          <w:p w:rsidR="00367006" w:rsidRPr="00A27222" w:rsidRDefault="00367006" w:rsidP="00316F9A">
            <w:pPr>
              <w:pStyle w:val="TableParagraph"/>
              <w:spacing w:line="269" w:lineRule="exact"/>
              <w:ind w:left="109"/>
              <w:jc w:val="both"/>
              <w:rPr>
                <w:sz w:val="24"/>
              </w:rPr>
            </w:pPr>
            <w:r w:rsidRPr="00A27222">
              <w:rPr>
                <w:sz w:val="24"/>
              </w:rPr>
              <w:t>ko‗rsatib berishdan iborat.</w:t>
            </w:r>
          </w:p>
        </w:tc>
      </w:tr>
      <w:tr w:rsidR="00367006" w:rsidTr="00316F9A">
        <w:trPr>
          <w:trHeight w:val="2208"/>
        </w:trPr>
        <w:tc>
          <w:tcPr>
            <w:tcW w:w="468" w:type="dxa"/>
            <w:shd w:val="clear" w:color="auto" w:fill="auto"/>
          </w:tcPr>
          <w:p w:rsidR="00367006" w:rsidRPr="00A27222" w:rsidRDefault="00367006" w:rsidP="00316F9A">
            <w:pPr>
              <w:pStyle w:val="TableParagraph"/>
              <w:spacing w:line="262" w:lineRule="exact"/>
              <w:ind w:left="107"/>
              <w:rPr>
                <w:sz w:val="24"/>
              </w:rPr>
            </w:pPr>
            <w:r w:rsidRPr="00A27222">
              <w:rPr>
                <w:sz w:val="24"/>
              </w:rPr>
              <w:t>10</w:t>
            </w:r>
          </w:p>
        </w:tc>
        <w:tc>
          <w:tcPr>
            <w:tcW w:w="1610" w:type="dxa"/>
            <w:shd w:val="clear" w:color="auto" w:fill="auto"/>
          </w:tcPr>
          <w:p w:rsidR="00367006" w:rsidRPr="00A27222" w:rsidRDefault="00367006" w:rsidP="00316F9A">
            <w:pPr>
              <w:pStyle w:val="TableParagraph"/>
              <w:spacing w:line="267" w:lineRule="exact"/>
              <w:ind w:left="108"/>
              <w:rPr>
                <w:b/>
                <w:sz w:val="24"/>
              </w:rPr>
            </w:pPr>
            <w:r w:rsidRPr="00A27222">
              <w:rPr>
                <w:b/>
                <w:sz w:val="24"/>
              </w:rPr>
              <w:t>Migratsiya</w:t>
            </w:r>
          </w:p>
        </w:tc>
        <w:tc>
          <w:tcPr>
            <w:tcW w:w="1990" w:type="dxa"/>
            <w:shd w:val="clear" w:color="auto" w:fill="auto"/>
          </w:tcPr>
          <w:p w:rsidR="00367006" w:rsidRPr="00A27222" w:rsidRDefault="00367006" w:rsidP="00316F9A">
            <w:pPr>
              <w:pStyle w:val="TableParagraph"/>
              <w:spacing w:line="267" w:lineRule="exact"/>
              <w:ind w:left="110"/>
              <w:rPr>
                <w:b/>
                <w:sz w:val="24"/>
              </w:rPr>
            </w:pPr>
            <w:r w:rsidRPr="00A27222">
              <w:rPr>
                <w:b/>
                <w:sz w:val="24"/>
              </w:rPr>
              <w:t>Мигратция</w:t>
            </w:r>
          </w:p>
        </w:tc>
        <w:tc>
          <w:tcPr>
            <w:tcW w:w="1800" w:type="dxa"/>
            <w:shd w:val="clear" w:color="auto" w:fill="auto"/>
          </w:tcPr>
          <w:p w:rsidR="00367006" w:rsidRPr="00A27222" w:rsidRDefault="00367006" w:rsidP="00316F9A">
            <w:pPr>
              <w:pStyle w:val="TableParagraph"/>
              <w:spacing w:line="267" w:lineRule="exact"/>
              <w:ind w:left="108"/>
              <w:rPr>
                <w:b/>
                <w:sz w:val="24"/>
              </w:rPr>
            </w:pPr>
            <w:r w:rsidRPr="00A27222">
              <w:rPr>
                <w:b/>
                <w:sz w:val="24"/>
              </w:rPr>
              <w:t>Migration</w:t>
            </w:r>
          </w:p>
        </w:tc>
        <w:tc>
          <w:tcPr>
            <w:tcW w:w="3780" w:type="dxa"/>
            <w:shd w:val="clear" w:color="auto" w:fill="auto"/>
          </w:tcPr>
          <w:p w:rsidR="00367006" w:rsidRPr="00A27222" w:rsidRDefault="00367006" w:rsidP="00316F9A">
            <w:pPr>
              <w:pStyle w:val="TableParagraph"/>
              <w:tabs>
                <w:tab w:val="left" w:pos="1489"/>
                <w:tab w:val="left" w:pos="3405"/>
              </w:tabs>
              <w:ind w:left="109" w:right="95"/>
              <w:jc w:val="both"/>
              <w:rPr>
                <w:sz w:val="24"/>
              </w:rPr>
            </w:pPr>
            <w:r w:rsidRPr="00A27222">
              <w:rPr>
                <w:sz w:val="24"/>
              </w:rPr>
              <w:t xml:space="preserve">(lot. migratio —ko‗chaman, joyimni o‗zgartiraman) — 1) aholining </w:t>
            </w:r>
            <w:r w:rsidRPr="00A27222">
              <w:rPr>
                <w:spacing w:val="-5"/>
                <w:sz w:val="24"/>
              </w:rPr>
              <w:t xml:space="preserve">bir </w:t>
            </w:r>
            <w:r w:rsidRPr="00A27222">
              <w:rPr>
                <w:sz w:val="24"/>
              </w:rPr>
              <w:t xml:space="preserve">joydan ikkinchi joyga ko‗chishi </w:t>
            </w:r>
            <w:r w:rsidRPr="00A27222">
              <w:rPr>
                <w:spacing w:val="-5"/>
                <w:sz w:val="24"/>
              </w:rPr>
              <w:t xml:space="preserve">(q. </w:t>
            </w:r>
            <w:r w:rsidRPr="00A27222">
              <w:rPr>
                <w:sz w:val="24"/>
              </w:rPr>
              <w:t xml:space="preserve">Aholi migratsiyasi); 2) </w:t>
            </w:r>
            <w:r w:rsidRPr="00A27222">
              <w:rPr>
                <w:spacing w:val="-3"/>
                <w:sz w:val="24"/>
              </w:rPr>
              <w:t xml:space="preserve">geografik </w:t>
            </w:r>
            <w:r w:rsidRPr="00A27222">
              <w:rPr>
                <w:sz w:val="24"/>
              </w:rPr>
              <w:t xml:space="preserve">hududdan ikkinchisiga ko‗chishi; </w:t>
            </w:r>
            <w:r w:rsidRPr="00A27222">
              <w:rPr>
                <w:spacing w:val="-7"/>
                <w:sz w:val="24"/>
              </w:rPr>
              <w:t xml:space="preserve">3) </w:t>
            </w:r>
            <w:r w:rsidRPr="00A27222">
              <w:rPr>
                <w:sz w:val="24"/>
              </w:rPr>
              <w:t>siyosiy</w:t>
            </w:r>
            <w:r w:rsidRPr="00A27222">
              <w:rPr>
                <w:sz w:val="24"/>
              </w:rPr>
              <w:tab/>
              <w:t>maqsadlarda</w:t>
            </w:r>
            <w:r w:rsidRPr="00A27222">
              <w:rPr>
                <w:sz w:val="24"/>
              </w:rPr>
              <w:tab/>
            </w:r>
            <w:r w:rsidRPr="00A27222">
              <w:rPr>
                <w:spacing w:val="-6"/>
                <w:sz w:val="24"/>
              </w:rPr>
              <w:t xml:space="preserve">bir </w:t>
            </w:r>
            <w:r w:rsidRPr="00A27222">
              <w:rPr>
                <w:sz w:val="24"/>
              </w:rPr>
              <w:t>mamlakatdan boshqasiga</w:t>
            </w:r>
            <w:r w:rsidRPr="00A27222">
              <w:rPr>
                <w:spacing w:val="30"/>
                <w:sz w:val="24"/>
              </w:rPr>
              <w:t xml:space="preserve"> </w:t>
            </w:r>
            <w:r w:rsidRPr="00A27222">
              <w:rPr>
                <w:spacing w:val="-3"/>
                <w:sz w:val="24"/>
              </w:rPr>
              <w:t>muntazam</w:t>
            </w:r>
          </w:p>
          <w:p w:rsidR="00367006" w:rsidRPr="00A27222" w:rsidRDefault="00367006" w:rsidP="00316F9A">
            <w:pPr>
              <w:pStyle w:val="TableParagraph"/>
              <w:spacing w:line="269" w:lineRule="exact"/>
              <w:ind w:left="109"/>
              <w:jc w:val="both"/>
              <w:rPr>
                <w:sz w:val="24"/>
              </w:rPr>
            </w:pPr>
            <w:r w:rsidRPr="00A27222">
              <w:rPr>
                <w:sz w:val="24"/>
              </w:rPr>
              <w:t>chiqib turishi.</w:t>
            </w:r>
          </w:p>
        </w:tc>
      </w:tr>
      <w:tr w:rsidR="00367006" w:rsidTr="00316F9A">
        <w:trPr>
          <w:trHeight w:val="4692"/>
        </w:trPr>
        <w:tc>
          <w:tcPr>
            <w:tcW w:w="468" w:type="dxa"/>
            <w:shd w:val="clear" w:color="auto" w:fill="auto"/>
          </w:tcPr>
          <w:p w:rsidR="00367006" w:rsidRPr="00A27222" w:rsidRDefault="00367006" w:rsidP="00316F9A">
            <w:pPr>
              <w:pStyle w:val="TableParagraph"/>
              <w:spacing w:line="262" w:lineRule="exact"/>
              <w:ind w:left="107"/>
              <w:rPr>
                <w:sz w:val="24"/>
              </w:rPr>
            </w:pPr>
            <w:r w:rsidRPr="00A27222">
              <w:rPr>
                <w:sz w:val="24"/>
              </w:rPr>
              <w:t>11</w:t>
            </w:r>
          </w:p>
        </w:tc>
        <w:tc>
          <w:tcPr>
            <w:tcW w:w="1610" w:type="dxa"/>
            <w:shd w:val="clear" w:color="auto" w:fill="auto"/>
          </w:tcPr>
          <w:p w:rsidR="00367006" w:rsidRPr="00A27222" w:rsidRDefault="00367006" w:rsidP="00316F9A">
            <w:pPr>
              <w:pStyle w:val="TableParagraph"/>
              <w:spacing w:line="267" w:lineRule="exact"/>
              <w:ind w:left="108"/>
              <w:rPr>
                <w:b/>
                <w:sz w:val="24"/>
              </w:rPr>
            </w:pPr>
            <w:r w:rsidRPr="00A27222">
              <w:rPr>
                <w:b/>
                <w:sz w:val="24"/>
              </w:rPr>
              <w:t>Sanoat</w:t>
            </w:r>
          </w:p>
        </w:tc>
        <w:tc>
          <w:tcPr>
            <w:tcW w:w="1990" w:type="dxa"/>
            <w:shd w:val="clear" w:color="auto" w:fill="auto"/>
          </w:tcPr>
          <w:p w:rsidR="00367006" w:rsidRPr="00A27222" w:rsidRDefault="00367006" w:rsidP="00316F9A">
            <w:pPr>
              <w:pStyle w:val="TableParagraph"/>
              <w:ind w:left="110" w:right="112"/>
              <w:rPr>
                <w:b/>
                <w:sz w:val="24"/>
              </w:rPr>
            </w:pPr>
            <w:r w:rsidRPr="00A27222">
              <w:rPr>
                <w:b/>
                <w:sz w:val="24"/>
              </w:rPr>
              <w:t>Промышленнос т</w:t>
            </w:r>
          </w:p>
        </w:tc>
        <w:tc>
          <w:tcPr>
            <w:tcW w:w="1800" w:type="dxa"/>
            <w:shd w:val="clear" w:color="auto" w:fill="auto"/>
          </w:tcPr>
          <w:p w:rsidR="00367006" w:rsidRPr="00A27222" w:rsidRDefault="00367006" w:rsidP="00316F9A">
            <w:pPr>
              <w:pStyle w:val="TableParagraph"/>
              <w:spacing w:line="267" w:lineRule="exact"/>
              <w:ind w:left="108"/>
              <w:rPr>
                <w:b/>
                <w:sz w:val="24"/>
              </w:rPr>
            </w:pPr>
            <w:r w:rsidRPr="00A27222">
              <w:rPr>
                <w:b/>
                <w:sz w:val="24"/>
              </w:rPr>
              <w:t>Industry</w:t>
            </w:r>
          </w:p>
        </w:tc>
        <w:tc>
          <w:tcPr>
            <w:tcW w:w="3780" w:type="dxa"/>
            <w:shd w:val="clear" w:color="auto" w:fill="auto"/>
          </w:tcPr>
          <w:p w:rsidR="00367006" w:rsidRPr="00A27222" w:rsidRDefault="00367006" w:rsidP="00316F9A">
            <w:pPr>
              <w:pStyle w:val="TableParagraph"/>
              <w:tabs>
                <w:tab w:val="left" w:pos="2431"/>
              </w:tabs>
              <w:ind w:left="109" w:right="95"/>
              <w:jc w:val="both"/>
              <w:rPr>
                <w:sz w:val="24"/>
              </w:rPr>
            </w:pPr>
            <w:r w:rsidRPr="00A27222">
              <w:rPr>
                <w:sz w:val="24"/>
              </w:rPr>
              <w:t>Industriya—xalq</w:t>
            </w:r>
            <w:r w:rsidRPr="00A27222">
              <w:rPr>
                <w:sz w:val="24"/>
              </w:rPr>
              <w:tab/>
            </w:r>
            <w:r w:rsidRPr="00A27222">
              <w:rPr>
                <w:spacing w:val="-1"/>
                <w:w w:val="95"/>
                <w:sz w:val="24"/>
              </w:rPr>
              <w:t xml:space="preserve">xo‗jaligining </w:t>
            </w:r>
            <w:r w:rsidRPr="00A27222">
              <w:rPr>
                <w:sz w:val="24"/>
              </w:rPr>
              <w:t xml:space="preserve">jamiyat ishlab chiqaruvchi kuchlari taraqqiyoti darajasiga hal </w:t>
            </w:r>
            <w:r w:rsidRPr="00A27222">
              <w:rPr>
                <w:spacing w:val="-3"/>
                <w:sz w:val="24"/>
              </w:rPr>
              <w:t xml:space="preserve">qiluvchi </w:t>
            </w:r>
            <w:r w:rsidRPr="00A27222">
              <w:rPr>
                <w:sz w:val="24"/>
              </w:rPr>
              <w:t xml:space="preserve">ta‘sir ko‗rsatadigan еtakchi tarmog‗i; sanoatning o‗zi </w:t>
            </w:r>
            <w:r w:rsidRPr="00A27222">
              <w:rPr>
                <w:spacing w:val="-4"/>
                <w:sz w:val="24"/>
              </w:rPr>
              <w:t xml:space="preserve">uchun </w:t>
            </w:r>
            <w:r w:rsidRPr="00A27222">
              <w:rPr>
                <w:sz w:val="24"/>
              </w:rPr>
              <w:t xml:space="preserve">hamda xalq xo‗jaligining </w:t>
            </w:r>
            <w:r w:rsidRPr="00A27222">
              <w:rPr>
                <w:spacing w:val="-3"/>
                <w:sz w:val="24"/>
              </w:rPr>
              <w:t xml:space="preserve">boshqa </w:t>
            </w:r>
            <w:r w:rsidRPr="00A27222">
              <w:rPr>
                <w:sz w:val="24"/>
              </w:rPr>
              <w:t xml:space="preserve">sohalari uchun mehnat qurollari </w:t>
            </w:r>
            <w:r w:rsidRPr="00A27222">
              <w:rPr>
                <w:spacing w:val="-7"/>
                <w:sz w:val="24"/>
              </w:rPr>
              <w:t xml:space="preserve">va </w:t>
            </w:r>
            <w:r w:rsidRPr="00A27222">
              <w:rPr>
                <w:sz w:val="24"/>
              </w:rPr>
              <w:t xml:space="preserve">boshva mahsulotlar ishlab chiqarish, shuningdek, xom ashyo, yoqilg‗i qazib olish, energiya ishlab chiqarish, yog‗och tayyorlash, Sanoatda yoki qishloq </w:t>
            </w:r>
            <w:r w:rsidRPr="00A27222">
              <w:rPr>
                <w:spacing w:val="-3"/>
                <w:sz w:val="24"/>
              </w:rPr>
              <w:t xml:space="preserve">xo‗jaligida </w:t>
            </w:r>
            <w:r w:rsidRPr="00A27222">
              <w:rPr>
                <w:sz w:val="24"/>
              </w:rPr>
              <w:t xml:space="preserve">olingan mahsulotlarga ishlov </w:t>
            </w:r>
            <w:r w:rsidRPr="00A27222">
              <w:rPr>
                <w:spacing w:val="-3"/>
                <w:sz w:val="24"/>
              </w:rPr>
              <w:t xml:space="preserve">berish </w:t>
            </w:r>
            <w:r w:rsidRPr="00A27222">
              <w:rPr>
                <w:sz w:val="24"/>
              </w:rPr>
              <w:t>va ularni qayta ishlash bilan band korxonalar (fabrikalar,</w:t>
            </w:r>
            <w:r w:rsidRPr="00A27222">
              <w:rPr>
                <w:spacing w:val="34"/>
                <w:sz w:val="24"/>
              </w:rPr>
              <w:t xml:space="preserve"> </w:t>
            </w:r>
            <w:r w:rsidRPr="00A27222">
              <w:rPr>
                <w:spacing w:val="-3"/>
                <w:sz w:val="24"/>
              </w:rPr>
              <w:t>zavodlar,</w:t>
            </w:r>
          </w:p>
          <w:p w:rsidR="00367006" w:rsidRPr="00A27222" w:rsidRDefault="00367006" w:rsidP="00316F9A">
            <w:pPr>
              <w:pStyle w:val="TableParagraph"/>
              <w:spacing w:line="270" w:lineRule="atLeast"/>
              <w:ind w:left="109" w:right="97"/>
              <w:jc w:val="both"/>
              <w:rPr>
                <w:sz w:val="24"/>
              </w:rPr>
            </w:pPr>
            <w:r w:rsidRPr="00A27222">
              <w:rPr>
                <w:sz w:val="24"/>
              </w:rPr>
              <w:t>elektrostansiyalar, shaxtalar, konlar va b.) majmui.</w:t>
            </w:r>
          </w:p>
        </w:tc>
      </w:tr>
      <w:tr w:rsidR="00367006" w:rsidTr="00316F9A">
        <w:trPr>
          <w:trHeight w:val="2760"/>
        </w:trPr>
        <w:tc>
          <w:tcPr>
            <w:tcW w:w="468" w:type="dxa"/>
            <w:shd w:val="clear" w:color="auto" w:fill="auto"/>
          </w:tcPr>
          <w:p w:rsidR="00367006" w:rsidRPr="00A27222" w:rsidRDefault="00367006" w:rsidP="00316F9A">
            <w:pPr>
              <w:pStyle w:val="TableParagraph"/>
              <w:spacing w:line="262" w:lineRule="exact"/>
              <w:ind w:left="107"/>
              <w:rPr>
                <w:sz w:val="24"/>
              </w:rPr>
            </w:pPr>
            <w:r w:rsidRPr="00A27222">
              <w:rPr>
                <w:sz w:val="24"/>
              </w:rPr>
              <w:t>12</w:t>
            </w:r>
          </w:p>
        </w:tc>
        <w:tc>
          <w:tcPr>
            <w:tcW w:w="1610" w:type="dxa"/>
            <w:shd w:val="clear" w:color="auto" w:fill="auto"/>
          </w:tcPr>
          <w:p w:rsidR="00367006" w:rsidRPr="00A27222" w:rsidRDefault="00367006" w:rsidP="00316F9A">
            <w:pPr>
              <w:pStyle w:val="TableParagraph"/>
              <w:spacing w:line="267" w:lineRule="exact"/>
              <w:ind w:left="108"/>
              <w:rPr>
                <w:b/>
                <w:sz w:val="24"/>
              </w:rPr>
            </w:pPr>
            <w:r w:rsidRPr="00A27222">
              <w:rPr>
                <w:b/>
                <w:sz w:val="24"/>
              </w:rPr>
              <w:t>Transport</w:t>
            </w:r>
          </w:p>
        </w:tc>
        <w:tc>
          <w:tcPr>
            <w:tcW w:w="1990" w:type="dxa"/>
            <w:shd w:val="clear" w:color="auto" w:fill="auto"/>
          </w:tcPr>
          <w:p w:rsidR="00367006" w:rsidRPr="00A27222" w:rsidRDefault="00367006" w:rsidP="00316F9A">
            <w:pPr>
              <w:pStyle w:val="TableParagraph"/>
              <w:spacing w:line="267" w:lineRule="exact"/>
              <w:ind w:left="110"/>
              <w:rPr>
                <w:b/>
                <w:sz w:val="24"/>
              </w:rPr>
            </w:pPr>
            <w:r w:rsidRPr="00A27222">
              <w:rPr>
                <w:b/>
                <w:sz w:val="24"/>
              </w:rPr>
              <w:t>Транспорт</w:t>
            </w:r>
          </w:p>
        </w:tc>
        <w:tc>
          <w:tcPr>
            <w:tcW w:w="1800" w:type="dxa"/>
            <w:shd w:val="clear" w:color="auto" w:fill="auto"/>
          </w:tcPr>
          <w:p w:rsidR="00367006" w:rsidRPr="00A27222" w:rsidRDefault="00367006" w:rsidP="00316F9A">
            <w:pPr>
              <w:pStyle w:val="TableParagraph"/>
              <w:spacing w:line="267" w:lineRule="exact"/>
              <w:ind w:left="108"/>
              <w:rPr>
                <w:b/>
                <w:sz w:val="24"/>
              </w:rPr>
            </w:pPr>
            <w:r w:rsidRPr="00A27222">
              <w:rPr>
                <w:b/>
                <w:sz w:val="24"/>
              </w:rPr>
              <w:t>Transport</w:t>
            </w:r>
          </w:p>
        </w:tc>
        <w:tc>
          <w:tcPr>
            <w:tcW w:w="3780" w:type="dxa"/>
            <w:shd w:val="clear" w:color="auto" w:fill="auto"/>
          </w:tcPr>
          <w:p w:rsidR="00367006" w:rsidRPr="00A27222" w:rsidRDefault="00367006" w:rsidP="00316F9A">
            <w:pPr>
              <w:pStyle w:val="TableParagraph"/>
              <w:ind w:left="109" w:right="94"/>
              <w:jc w:val="both"/>
              <w:rPr>
                <w:sz w:val="24"/>
              </w:rPr>
            </w:pPr>
            <w:r w:rsidRPr="00A27222">
              <w:rPr>
                <w:sz w:val="24"/>
              </w:rPr>
              <w:t>(lot. transporto — tashiyman) — ijtimoiy moddiy ishlab chiqarish tarmog‗i, yuklarni va yo‗lovchilarni bir joydan ikkinchi joyga eltishni, mamlakat viloyat va tumanlari, korxonalari, xalq xo‗jalik tarmoqlari o‗rtasida, shuningdek, mamlakat ichida ayirboshlash va aloqani ta‘minlaydi.</w:t>
            </w:r>
          </w:p>
        </w:tc>
      </w:tr>
      <w:tr w:rsidR="00367006" w:rsidTr="00316F9A">
        <w:trPr>
          <w:trHeight w:val="1656"/>
        </w:trPr>
        <w:tc>
          <w:tcPr>
            <w:tcW w:w="468" w:type="dxa"/>
            <w:shd w:val="clear" w:color="auto" w:fill="auto"/>
          </w:tcPr>
          <w:p w:rsidR="00367006" w:rsidRPr="00A27222" w:rsidRDefault="00367006" w:rsidP="00316F9A">
            <w:pPr>
              <w:pStyle w:val="TableParagraph"/>
              <w:spacing w:line="262" w:lineRule="exact"/>
              <w:ind w:left="107"/>
              <w:rPr>
                <w:sz w:val="24"/>
              </w:rPr>
            </w:pPr>
            <w:r w:rsidRPr="00A27222">
              <w:rPr>
                <w:sz w:val="24"/>
              </w:rPr>
              <w:t>13</w:t>
            </w:r>
          </w:p>
        </w:tc>
        <w:tc>
          <w:tcPr>
            <w:tcW w:w="1610" w:type="dxa"/>
            <w:shd w:val="clear" w:color="auto" w:fill="auto"/>
          </w:tcPr>
          <w:p w:rsidR="00367006" w:rsidRPr="00A27222" w:rsidRDefault="00367006" w:rsidP="00316F9A">
            <w:pPr>
              <w:pStyle w:val="TableParagraph"/>
              <w:ind w:left="108" w:right="636"/>
              <w:rPr>
                <w:b/>
                <w:sz w:val="24"/>
              </w:rPr>
            </w:pPr>
            <w:r w:rsidRPr="00A27222">
              <w:rPr>
                <w:b/>
                <w:sz w:val="24"/>
              </w:rPr>
              <w:t xml:space="preserve">Qishloq </w:t>
            </w:r>
            <w:r w:rsidRPr="00A27222">
              <w:rPr>
                <w:b/>
                <w:w w:val="95"/>
                <w:sz w:val="24"/>
              </w:rPr>
              <w:t>xo„jaligi</w:t>
            </w:r>
          </w:p>
        </w:tc>
        <w:tc>
          <w:tcPr>
            <w:tcW w:w="1990" w:type="dxa"/>
            <w:shd w:val="clear" w:color="auto" w:fill="auto"/>
          </w:tcPr>
          <w:p w:rsidR="00367006" w:rsidRPr="00A27222" w:rsidRDefault="00367006" w:rsidP="00316F9A">
            <w:pPr>
              <w:pStyle w:val="TableParagraph"/>
              <w:ind w:left="110" w:right="771"/>
              <w:rPr>
                <w:b/>
                <w:sz w:val="24"/>
              </w:rPr>
            </w:pPr>
            <w:r w:rsidRPr="00A27222">
              <w:rPr>
                <w:b/>
                <w:sz w:val="24"/>
              </w:rPr>
              <w:t>Селское хозяиство</w:t>
            </w:r>
          </w:p>
        </w:tc>
        <w:tc>
          <w:tcPr>
            <w:tcW w:w="1800" w:type="dxa"/>
            <w:shd w:val="clear" w:color="auto" w:fill="auto"/>
          </w:tcPr>
          <w:p w:rsidR="00367006" w:rsidRPr="00A27222" w:rsidRDefault="00367006" w:rsidP="00316F9A">
            <w:pPr>
              <w:pStyle w:val="TableParagraph"/>
              <w:spacing w:line="267" w:lineRule="exact"/>
              <w:ind w:left="108"/>
              <w:rPr>
                <w:b/>
                <w:sz w:val="24"/>
              </w:rPr>
            </w:pPr>
            <w:r w:rsidRPr="00A27222">
              <w:rPr>
                <w:b/>
                <w:sz w:val="24"/>
              </w:rPr>
              <w:t>Agriculture</w:t>
            </w:r>
          </w:p>
        </w:tc>
        <w:tc>
          <w:tcPr>
            <w:tcW w:w="3780" w:type="dxa"/>
            <w:shd w:val="clear" w:color="auto" w:fill="auto"/>
          </w:tcPr>
          <w:p w:rsidR="00367006" w:rsidRPr="00A27222" w:rsidRDefault="00367006" w:rsidP="00316F9A">
            <w:pPr>
              <w:pStyle w:val="TableParagraph"/>
              <w:ind w:left="109" w:right="92"/>
              <w:jc w:val="both"/>
              <w:rPr>
                <w:sz w:val="24"/>
              </w:rPr>
            </w:pPr>
            <w:r w:rsidRPr="00A27222">
              <w:rPr>
                <w:sz w:val="24"/>
              </w:rPr>
              <w:t xml:space="preserve">Moddiy ishlab chiqarishning asosiy tarmoqlaridan biri. Dehqonchilik va chorvachilik mahsulotlari olish uchun ekinlar ekish va chorva mollarini         ko‗paytirish      </w:t>
            </w:r>
            <w:r w:rsidRPr="00A27222">
              <w:rPr>
                <w:spacing w:val="49"/>
                <w:sz w:val="24"/>
              </w:rPr>
              <w:t xml:space="preserve"> </w:t>
            </w:r>
            <w:r w:rsidRPr="00A27222">
              <w:rPr>
                <w:spacing w:val="-4"/>
                <w:sz w:val="24"/>
              </w:rPr>
              <w:t>bilan</w:t>
            </w:r>
          </w:p>
          <w:p w:rsidR="00367006" w:rsidRPr="00A27222" w:rsidRDefault="00367006" w:rsidP="00316F9A">
            <w:pPr>
              <w:pStyle w:val="TableParagraph"/>
              <w:spacing w:line="270" w:lineRule="exact"/>
              <w:ind w:left="109"/>
              <w:jc w:val="both"/>
              <w:rPr>
                <w:sz w:val="24"/>
              </w:rPr>
            </w:pPr>
            <w:r w:rsidRPr="00A27222">
              <w:rPr>
                <w:sz w:val="24"/>
              </w:rPr>
              <w:t xml:space="preserve">shug‗ullanadi,    aholini  </w:t>
            </w:r>
            <w:r w:rsidRPr="00A27222">
              <w:rPr>
                <w:spacing w:val="37"/>
                <w:sz w:val="24"/>
              </w:rPr>
              <w:t xml:space="preserve"> </w:t>
            </w:r>
            <w:r w:rsidRPr="00A27222">
              <w:rPr>
                <w:sz w:val="24"/>
              </w:rPr>
              <w:t>oziq-ovqat</w:t>
            </w:r>
          </w:p>
        </w:tc>
      </w:tr>
    </w:tbl>
    <w:p w:rsidR="00367006" w:rsidRDefault="00367006" w:rsidP="00367006">
      <w:pPr>
        <w:spacing w:line="270" w:lineRule="exact"/>
        <w:jc w:val="both"/>
        <w:rPr>
          <w:sz w:val="24"/>
        </w:rPr>
        <w:sectPr w:rsidR="00367006">
          <w:pgSz w:w="11910" w:h="16840"/>
          <w:pgMar w:top="1120" w:right="0" w:bottom="880" w:left="120" w:header="0" w:footer="699" w:gutter="0"/>
          <w:cols w:space="720"/>
        </w:sectPr>
      </w:pPr>
    </w:p>
    <w:tbl>
      <w:tblPr>
        <w:tblW w:w="0" w:type="auto"/>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1610"/>
        <w:gridCol w:w="1990"/>
        <w:gridCol w:w="1800"/>
        <w:gridCol w:w="3780"/>
      </w:tblGrid>
      <w:tr w:rsidR="00367006" w:rsidTr="00316F9A">
        <w:trPr>
          <w:trHeight w:val="830"/>
        </w:trPr>
        <w:tc>
          <w:tcPr>
            <w:tcW w:w="468" w:type="dxa"/>
            <w:shd w:val="clear" w:color="auto" w:fill="auto"/>
          </w:tcPr>
          <w:p w:rsidR="00367006" w:rsidRPr="00A27222" w:rsidRDefault="00367006" w:rsidP="00316F9A">
            <w:pPr>
              <w:pStyle w:val="TableParagraph"/>
              <w:rPr>
                <w:sz w:val="24"/>
              </w:rPr>
            </w:pPr>
          </w:p>
        </w:tc>
        <w:tc>
          <w:tcPr>
            <w:tcW w:w="1610" w:type="dxa"/>
            <w:shd w:val="clear" w:color="auto" w:fill="auto"/>
          </w:tcPr>
          <w:p w:rsidR="00367006" w:rsidRPr="00A27222" w:rsidRDefault="00367006" w:rsidP="00316F9A">
            <w:pPr>
              <w:pStyle w:val="TableParagraph"/>
              <w:rPr>
                <w:sz w:val="24"/>
              </w:rPr>
            </w:pPr>
          </w:p>
        </w:tc>
        <w:tc>
          <w:tcPr>
            <w:tcW w:w="1990" w:type="dxa"/>
            <w:shd w:val="clear" w:color="auto" w:fill="auto"/>
          </w:tcPr>
          <w:p w:rsidR="00367006" w:rsidRPr="00A27222" w:rsidRDefault="00367006" w:rsidP="00316F9A">
            <w:pPr>
              <w:pStyle w:val="TableParagraph"/>
              <w:rPr>
                <w:sz w:val="24"/>
              </w:rPr>
            </w:pPr>
          </w:p>
        </w:tc>
        <w:tc>
          <w:tcPr>
            <w:tcW w:w="1800" w:type="dxa"/>
            <w:shd w:val="clear" w:color="auto" w:fill="auto"/>
          </w:tcPr>
          <w:p w:rsidR="00367006" w:rsidRPr="00A27222" w:rsidRDefault="00367006" w:rsidP="00316F9A">
            <w:pPr>
              <w:pStyle w:val="TableParagraph"/>
              <w:rPr>
                <w:sz w:val="24"/>
              </w:rPr>
            </w:pPr>
          </w:p>
        </w:tc>
        <w:tc>
          <w:tcPr>
            <w:tcW w:w="3780" w:type="dxa"/>
            <w:shd w:val="clear" w:color="auto" w:fill="auto"/>
          </w:tcPr>
          <w:p w:rsidR="00367006" w:rsidRPr="00A27222" w:rsidRDefault="00367006" w:rsidP="00316F9A">
            <w:pPr>
              <w:pStyle w:val="TableParagraph"/>
              <w:ind w:left="109" w:right="96"/>
              <w:rPr>
                <w:sz w:val="24"/>
              </w:rPr>
            </w:pPr>
            <w:r w:rsidRPr="00A27222">
              <w:rPr>
                <w:sz w:val="24"/>
              </w:rPr>
              <w:t>mahsulotlari va xalq xo‗jaligining bir qancha tarmoqlarini xom ashyo</w:t>
            </w:r>
          </w:p>
          <w:p w:rsidR="00367006" w:rsidRPr="00A27222" w:rsidRDefault="00367006" w:rsidP="00316F9A">
            <w:pPr>
              <w:pStyle w:val="TableParagraph"/>
              <w:spacing w:line="269" w:lineRule="exact"/>
              <w:ind w:left="109"/>
              <w:rPr>
                <w:sz w:val="24"/>
              </w:rPr>
            </w:pPr>
            <w:r w:rsidRPr="00A27222">
              <w:rPr>
                <w:sz w:val="24"/>
              </w:rPr>
              <w:t>bilan ta‘minlaydi.</w:t>
            </w:r>
          </w:p>
        </w:tc>
      </w:tr>
      <w:tr w:rsidR="00367006" w:rsidTr="00316F9A">
        <w:trPr>
          <w:trHeight w:val="3035"/>
        </w:trPr>
        <w:tc>
          <w:tcPr>
            <w:tcW w:w="468" w:type="dxa"/>
            <w:shd w:val="clear" w:color="auto" w:fill="auto"/>
          </w:tcPr>
          <w:p w:rsidR="00367006" w:rsidRPr="00A27222" w:rsidRDefault="00367006" w:rsidP="00316F9A">
            <w:pPr>
              <w:pStyle w:val="TableParagraph"/>
              <w:spacing w:line="262" w:lineRule="exact"/>
              <w:ind w:left="107"/>
              <w:rPr>
                <w:sz w:val="24"/>
              </w:rPr>
            </w:pPr>
            <w:r w:rsidRPr="00A27222">
              <w:rPr>
                <w:sz w:val="24"/>
              </w:rPr>
              <w:t>14</w:t>
            </w:r>
          </w:p>
        </w:tc>
        <w:tc>
          <w:tcPr>
            <w:tcW w:w="1610" w:type="dxa"/>
            <w:shd w:val="clear" w:color="auto" w:fill="auto"/>
          </w:tcPr>
          <w:p w:rsidR="00367006" w:rsidRPr="00A27222" w:rsidRDefault="00367006" w:rsidP="00316F9A">
            <w:pPr>
              <w:pStyle w:val="TableParagraph"/>
              <w:spacing w:line="267" w:lineRule="exact"/>
              <w:ind w:left="108"/>
              <w:rPr>
                <w:b/>
                <w:sz w:val="24"/>
              </w:rPr>
            </w:pPr>
            <w:r w:rsidRPr="00A27222">
              <w:rPr>
                <w:b/>
                <w:sz w:val="24"/>
              </w:rPr>
              <w:t>Iqtisodiyot</w:t>
            </w:r>
          </w:p>
        </w:tc>
        <w:tc>
          <w:tcPr>
            <w:tcW w:w="1990" w:type="dxa"/>
            <w:shd w:val="clear" w:color="auto" w:fill="auto"/>
          </w:tcPr>
          <w:p w:rsidR="00367006" w:rsidRPr="00A27222" w:rsidRDefault="00367006" w:rsidP="00316F9A">
            <w:pPr>
              <w:pStyle w:val="TableParagraph"/>
              <w:spacing w:line="267" w:lineRule="exact"/>
              <w:ind w:left="110"/>
              <w:rPr>
                <w:b/>
                <w:sz w:val="24"/>
              </w:rPr>
            </w:pPr>
            <w:r w:rsidRPr="00A27222">
              <w:rPr>
                <w:b/>
                <w:sz w:val="24"/>
              </w:rPr>
              <w:t>Экономика</w:t>
            </w:r>
          </w:p>
        </w:tc>
        <w:tc>
          <w:tcPr>
            <w:tcW w:w="1800" w:type="dxa"/>
            <w:shd w:val="clear" w:color="auto" w:fill="auto"/>
          </w:tcPr>
          <w:p w:rsidR="00367006" w:rsidRPr="00A27222" w:rsidRDefault="00367006" w:rsidP="00316F9A">
            <w:pPr>
              <w:pStyle w:val="TableParagraph"/>
              <w:spacing w:line="267" w:lineRule="exact"/>
              <w:ind w:left="108"/>
              <w:rPr>
                <w:b/>
                <w:sz w:val="24"/>
              </w:rPr>
            </w:pPr>
            <w:r w:rsidRPr="00A27222">
              <w:rPr>
                <w:b/>
                <w:sz w:val="24"/>
              </w:rPr>
              <w:t>Economy</w:t>
            </w:r>
          </w:p>
        </w:tc>
        <w:tc>
          <w:tcPr>
            <w:tcW w:w="3780" w:type="dxa"/>
            <w:shd w:val="clear" w:color="auto" w:fill="auto"/>
          </w:tcPr>
          <w:p w:rsidR="00367006" w:rsidRPr="00A27222" w:rsidRDefault="00367006" w:rsidP="00316F9A">
            <w:pPr>
              <w:pStyle w:val="TableParagraph"/>
              <w:tabs>
                <w:tab w:val="left" w:pos="2059"/>
              </w:tabs>
              <w:ind w:left="109" w:right="94" w:firstLine="60"/>
              <w:jc w:val="both"/>
              <w:rPr>
                <w:sz w:val="24"/>
              </w:rPr>
            </w:pPr>
            <w:r w:rsidRPr="00A27222">
              <w:rPr>
                <w:sz w:val="24"/>
              </w:rPr>
              <w:t xml:space="preserve">Kishilar tomonidan </w:t>
            </w:r>
            <w:r w:rsidRPr="00A27222">
              <w:rPr>
                <w:spacing w:val="-3"/>
                <w:sz w:val="24"/>
              </w:rPr>
              <w:t xml:space="preserve">mehnatni </w:t>
            </w:r>
            <w:r w:rsidRPr="00A27222">
              <w:rPr>
                <w:sz w:val="24"/>
              </w:rPr>
              <w:t>qo‗llagan holda inson uchun zaruriy bo‗lgan ne‘matlar, hayot sharoitlari va vositalarini yaratish orqali tirikchilikni ta‘minlash, ehtiyojlarni qondirishda</w:t>
            </w:r>
            <w:r w:rsidRPr="00A27222">
              <w:rPr>
                <w:sz w:val="24"/>
              </w:rPr>
              <w:tab/>
            </w:r>
            <w:r w:rsidRPr="00A27222">
              <w:rPr>
                <w:spacing w:val="-1"/>
                <w:sz w:val="24"/>
              </w:rPr>
              <w:t xml:space="preserve">foydalaniladigan </w:t>
            </w:r>
            <w:r w:rsidRPr="00A27222">
              <w:rPr>
                <w:sz w:val="24"/>
              </w:rPr>
              <w:t xml:space="preserve">xo‗jalik, vositalar, </w:t>
            </w:r>
            <w:r w:rsidRPr="00A27222">
              <w:rPr>
                <w:spacing w:val="-3"/>
                <w:sz w:val="24"/>
              </w:rPr>
              <w:t xml:space="preserve">ob‘ektlar, </w:t>
            </w:r>
            <w:r w:rsidRPr="00A27222">
              <w:rPr>
                <w:sz w:val="24"/>
              </w:rPr>
              <w:t>jarayonlar majmui. Ishlab chiqarish, ayir boshlash, taqsimot, iste‘mol sohasidagi ijtimoiy</w:t>
            </w:r>
            <w:r w:rsidRPr="00A27222">
              <w:rPr>
                <w:spacing w:val="2"/>
                <w:sz w:val="24"/>
              </w:rPr>
              <w:t xml:space="preserve"> </w:t>
            </w:r>
            <w:r w:rsidRPr="00A27222">
              <w:rPr>
                <w:sz w:val="24"/>
              </w:rPr>
              <w:t>munosabatlarni</w:t>
            </w:r>
          </w:p>
          <w:p w:rsidR="00367006" w:rsidRPr="00A27222" w:rsidRDefault="00367006" w:rsidP="00316F9A">
            <w:pPr>
              <w:pStyle w:val="TableParagraph"/>
              <w:spacing w:line="269" w:lineRule="exact"/>
              <w:ind w:left="109"/>
              <w:rPr>
                <w:sz w:val="24"/>
              </w:rPr>
            </w:pPr>
            <w:r w:rsidRPr="00A27222">
              <w:rPr>
                <w:sz w:val="24"/>
              </w:rPr>
              <w:t>qamraydi.</w:t>
            </w:r>
          </w:p>
        </w:tc>
      </w:tr>
      <w:tr w:rsidR="00367006" w:rsidTr="00316F9A">
        <w:trPr>
          <w:trHeight w:val="1380"/>
        </w:trPr>
        <w:tc>
          <w:tcPr>
            <w:tcW w:w="468" w:type="dxa"/>
            <w:shd w:val="clear" w:color="auto" w:fill="auto"/>
          </w:tcPr>
          <w:p w:rsidR="00367006" w:rsidRPr="00A27222" w:rsidRDefault="00367006" w:rsidP="00316F9A">
            <w:pPr>
              <w:pStyle w:val="TableParagraph"/>
              <w:spacing w:line="263" w:lineRule="exact"/>
              <w:ind w:left="107"/>
              <w:rPr>
                <w:sz w:val="24"/>
              </w:rPr>
            </w:pPr>
            <w:r w:rsidRPr="00A27222">
              <w:rPr>
                <w:sz w:val="24"/>
              </w:rPr>
              <w:t>15</w:t>
            </w:r>
          </w:p>
        </w:tc>
        <w:tc>
          <w:tcPr>
            <w:tcW w:w="1610" w:type="dxa"/>
            <w:shd w:val="clear" w:color="auto" w:fill="auto"/>
          </w:tcPr>
          <w:p w:rsidR="00367006" w:rsidRPr="00A27222" w:rsidRDefault="00367006" w:rsidP="00316F9A">
            <w:pPr>
              <w:pStyle w:val="TableParagraph"/>
              <w:spacing w:line="268" w:lineRule="exact"/>
              <w:ind w:left="108"/>
              <w:rPr>
                <w:b/>
                <w:sz w:val="24"/>
              </w:rPr>
            </w:pPr>
            <w:r w:rsidRPr="00A27222">
              <w:rPr>
                <w:b/>
                <w:sz w:val="24"/>
              </w:rPr>
              <w:t>Chegara</w:t>
            </w:r>
          </w:p>
        </w:tc>
        <w:tc>
          <w:tcPr>
            <w:tcW w:w="1990" w:type="dxa"/>
            <w:shd w:val="clear" w:color="auto" w:fill="auto"/>
          </w:tcPr>
          <w:p w:rsidR="00367006" w:rsidRPr="00A27222" w:rsidRDefault="00367006" w:rsidP="00316F9A">
            <w:pPr>
              <w:pStyle w:val="TableParagraph"/>
              <w:spacing w:line="268" w:lineRule="exact"/>
              <w:ind w:left="110"/>
              <w:rPr>
                <w:b/>
                <w:sz w:val="24"/>
              </w:rPr>
            </w:pPr>
            <w:r w:rsidRPr="00A27222">
              <w:rPr>
                <w:b/>
                <w:sz w:val="24"/>
              </w:rPr>
              <w:t>Граница</w:t>
            </w:r>
          </w:p>
        </w:tc>
        <w:tc>
          <w:tcPr>
            <w:tcW w:w="1800" w:type="dxa"/>
            <w:shd w:val="clear" w:color="auto" w:fill="auto"/>
          </w:tcPr>
          <w:p w:rsidR="00367006" w:rsidRPr="00A27222" w:rsidRDefault="00367006" w:rsidP="00316F9A">
            <w:pPr>
              <w:pStyle w:val="TableParagraph"/>
              <w:spacing w:line="268" w:lineRule="exact"/>
              <w:ind w:left="108"/>
              <w:rPr>
                <w:b/>
                <w:sz w:val="24"/>
              </w:rPr>
            </w:pPr>
            <w:r w:rsidRPr="00A27222">
              <w:rPr>
                <w:b/>
                <w:sz w:val="24"/>
              </w:rPr>
              <w:t>Border</w:t>
            </w:r>
          </w:p>
        </w:tc>
        <w:tc>
          <w:tcPr>
            <w:tcW w:w="3780" w:type="dxa"/>
            <w:shd w:val="clear" w:color="auto" w:fill="auto"/>
          </w:tcPr>
          <w:p w:rsidR="00367006" w:rsidRPr="00A27222" w:rsidRDefault="00367006" w:rsidP="00316F9A">
            <w:pPr>
              <w:pStyle w:val="TableParagraph"/>
              <w:ind w:left="109" w:right="95"/>
              <w:jc w:val="both"/>
              <w:rPr>
                <w:sz w:val="24"/>
              </w:rPr>
            </w:pPr>
            <w:r w:rsidRPr="00A27222">
              <w:rPr>
                <w:sz w:val="24"/>
              </w:rPr>
              <w:t xml:space="preserve">Davlatning quruqlik va suvdagi doirasini belgilaydigan chiziq. Bu chiziq ustidan o‗tadigan vertikal </w:t>
            </w:r>
            <w:r w:rsidRPr="00A27222">
              <w:rPr>
                <w:spacing w:val="-5"/>
                <w:sz w:val="24"/>
              </w:rPr>
              <w:t xml:space="preserve">sath </w:t>
            </w:r>
            <w:r w:rsidRPr="00A27222">
              <w:rPr>
                <w:sz w:val="24"/>
              </w:rPr>
              <w:t xml:space="preserve">shu davlatning xavo </w:t>
            </w:r>
            <w:r w:rsidRPr="00A27222">
              <w:rPr>
                <w:spacing w:val="-3"/>
                <w:sz w:val="24"/>
              </w:rPr>
              <w:t>chegarasi</w:t>
            </w:r>
          </w:p>
          <w:p w:rsidR="00367006" w:rsidRPr="00A27222" w:rsidRDefault="00367006" w:rsidP="00316F9A">
            <w:pPr>
              <w:pStyle w:val="TableParagraph"/>
              <w:spacing w:line="269" w:lineRule="exact"/>
              <w:ind w:left="109"/>
              <w:rPr>
                <w:sz w:val="24"/>
              </w:rPr>
            </w:pPr>
            <w:r w:rsidRPr="00A27222">
              <w:rPr>
                <w:sz w:val="24"/>
              </w:rPr>
              <w:t>hisoblanadi.</w:t>
            </w:r>
          </w:p>
        </w:tc>
      </w:tr>
      <w:tr w:rsidR="00367006" w:rsidTr="00316F9A">
        <w:trPr>
          <w:trHeight w:val="3312"/>
        </w:trPr>
        <w:tc>
          <w:tcPr>
            <w:tcW w:w="468" w:type="dxa"/>
            <w:shd w:val="clear" w:color="auto" w:fill="auto"/>
          </w:tcPr>
          <w:p w:rsidR="00367006" w:rsidRPr="00A27222" w:rsidRDefault="00367006" w:rsidP="00316F9A">
            <w:pPr>
              <w:pStyle w:val="TableParagraph"/>
              <w:spacing w:line="262" w:lineRule="exact"/>
              <w:ind w:left="107"/>
              <w:rPr>
                <w:sz w:val="24"/>
              </w:rPr>
            </w:pPr>
            <w:r w:rsidRPr="00A27222">
              <w:rPr>
                <w:sz w:val="24"/>
              </w:rPr>
              <w:t>16</w:t>
            </w:r>
          </w:p>
        </w:tc>
        <w:tc>
          <w:tcPr>
            <w:tcW w:w="1610" w:type="dxa"/>
            <w:shd w:val="clear" w:color="auto" w:fill="auto"/>
          </w:tcPr>
          <w:p w:rsidR="00367006" w:rsidRPr="00A27222" w:rsidRDefault="00367006" w:rsidP="00316F9A">
            <w:pPr>
              <w:pStyle w:val="TableParagraph"/>
              <w:ind w:left="108" w:right="538"/>
              <w:rPr>
                <w:b/>
                <w:sz w:val="24"/>
              </w:rPr>
            </w:pPr>
            <w:r w:rsidRPr="00A27222">
              <w:rPr>
                <w:b/>
                <w:sz w:val="24"/>
              </w:rPr>
              <w:t>Mineral resurslar</w:t>
            </w:r>
          </w:p>
        </w:tc>
        <w:tc>
          <w:tcPr>
            <w:tcW w:w="1990" w:type="dxa"/>
            <w:shd w:val="clear" w:color="auto" w:fill="auto"/>
          </w:tcPr>
          <w:p w:rsidR="00367006" w:rsidRPr="00A27222" w:rsidRDefault="00367006" w:rsidP="00316F9A">
            <w:pPr>
              <w:pStyle w:val="TableParagraph"/>
              <w:ind w:left="110" w:right="420"/>
              <w:rPr>
                <w:b/>
                <w:sz w:val="24"/>
              </w:rPr>
            </w:pPr>
            <w:r w:rsidRPr="00A27222">
              <w:rPr>
                <w:b/>
                <w:sz w:val="24"/>
              </w:rPr>
              <w:t>Минералные ресурсы</w:t>
            </w:r>
          </w:p>
        </w:tc>
        <w:tc>
          <w:tcPr>
            <w:tcW w:w="1800" w:type="dxa"/>
            <w:shd w:val="clear" w:color="auto" w:fill="auto"/>
          </w:tcPr>
          <w:p w:rsidR="00367006" w:rsidRPr="00A27222" w:rsidRDefault="00367006" w:rsidP="00316F9A">
            <w:pPr>
              <w:pStyle w:val="TableParagraph"/>
              <w:ind w:left="108"/>
              <w:rPr>
                <w:b/>
                <w:sz w:val="24"/>
              </w:rPr>
            </w:pPr>
            <w:r w:rsidRPr="00A27222">
              <w:rPr>
                <w:b/>
                <w:sz w:val="24"/>
              </w:rPr>
              <w:t>Mineral resources</w:t>
            </w:r>
          </w:p>
        </w:tc>
        <w:tc>
          <w:tcPr>
            <w:tcW w:w="3780" w:type="dxa"/>
            <w:shd w:val="clear" w:color="auto" w:fill="auto"/>
          </w:tcPr>
          <w:p w:rsidR="00367006" w:rsidRPr="00A27222" w:rsidRDefault="00367006" w:rsidP="00316F9A">
            <w:pPr>
              <w:pStyle w:val="TableParagraph"/>
              <w:ind w:left="109" w:right="95"/>
              <w:jc w:val="both"/>
              <w:rPr>
                <w:sz w:val="24"/>
              </w:rPr>
            </w:pPr>
            <w:r w:rsidRPr="00A27222">
              <w:rPr>
                <w:sz w:val="24"/>
              </w:rPr>
              <w:t>Alohida region (hududlar)da geologik izlanish</w:t>
            </w:r>
          </w:p>
          <w:p w:rsidR="00367006" w:rsidRPr="00A27222" w:rsidRDefault="00367006" w:rsidP="00316F9A">
            <w:pPr>
              <w:pStyle w:val="TableParagraph"/>
              <w:ind w:left="109" w:right="95"/>
              <w:jc w:val="both"/>
              <w:rPr>
                <w:sz w:val="24"/>
              </w:rPr>
            </w:pPr>
            <w:r w:rsidRPr="00A27222">
              <w:rPr>
                <w:sz w:val="24"/>
              </w:rPr>
              <w:t>va razvedka natijasida aniqlangan foydali qazilmalar majmui. Ularning o‗zlashtirishga tayyorlangan qismi mineral xom ashyo bazasi hisoblanadi. Konchilik va geologiyada mineral resurslar deb еr qa‘rida foydali qazilmalar sifatida aniqlangan va sanoat ahamiyatiga ega bo‗la oladigan boyliklarga</w:t>
            </w:r>
          </w:p>
          <w:p w:rsidR="00367006" w:rsidRPr="00A27222" w:rsidRDefault="00367006" w:rsidP="00316F9A">
            <w:pPr>
              <w:pStyle w:val="TableParagraph"/>
              <w:spacing w:line="269" w:lineRule="exact"/>
              <w:ind w:left="109"/>
              <w:rPr>
                <w:sz w:val="24"/>
              </w:rPr>
            </w:pPr>
            <w:r w:rsidRPr="00A27222">
              <w:rPr>
                <w:sz w:val="24"/>
              </w:rPr>
              <w:t>aytiladi.</w:t>
            </w:r>
          </w:p>
        </w:tc>
      </w:tr>
      <w:tr w:rsidR="00367006" w:rsidTr="00316F9A">
        <w:trPr>
          <w:trHeight w:val="1379"/>
        </w:trPr>
        <w:tc>
          <w:tcPr>
            <w:tcW w:w="468" w:type="dxa"/>
            <w:shd w:val="clear" w:color="auto" w:fill="auto"/>
          </w:tcPr>
          <w:p w:rsidR="00367006" w:rsidRPr="00A27222" w:rsidRDefault="00367006" w:rsidP="00316F9A">
            <w:pPr>
              <w:pStyle w:val="TableParagraph"/>
              <w:spacing w:line="262" w:lineRule="exact"/>
              <w:ind w:left="107"/>
              <w:rPr>
                <w:sz w:val="24"/>
              </w:rPr>
            </w:pPr>
            <w:r w:rsidRPr="00A27222">
              <w:rPr>
                <w:sz w:val="24"/>
              </w:rPr>
              <w:t>17</w:t>
            </w:r>
          </w:p>
        </w:tc>
        <w:tc>
          <w:tcPr>
            <w:tcW w:w="1610" w:type="dxa"/>
            <w:shd w:val="clear" w:color="auto" w:fill="auto"/>
          </w:tcPr>
          <w:p w:rsidR="00367006" w:rsidRPr="00A27222" w:rsidRDefault="00367006" w:rsidP="00316F9A">
            <w:pPr>
              <w:pStyle w:val="TableParagraph"/>
              <w:spacing w:line="267" w:lineRule="exact"/>
              <w:ind w:left="108"/>
              <w:rPr>
                <w:b/>
                <w:sz w:val="24"/>
              </w:rPr>
            </w:pPr>
            <w:r w:rsidRPr="00A27222">
              <w:rPr>
                <w:b/>
                <w:sz w:val="24"/>
              </w:rPr>
              <w:t>Qurilish</w:t>
            </w:r>
          </w:p>
        </w:tc>
        <w:tc>
          <w:tcPr>
            <w:tcW w:w="1990" w:type="dxa"/>
            <w:shd w:val="clear" w:color="auto" w:fill="auto"/>
          </w:tcPr>
          <w:p w:rsidR="00367006" w:rsidRPr="00A27222" w:rsidRDefault="00367006" w:rsidP="00316F9A">
            <w:pPr>
              <w:pStyle w:val="TableParagraph"/>
              <w:spacing w:line="267" w:lineRule="exact"/>
              <w:ind w:left="110"/>
              <w:rPr>
                <w:b/>
                <w:sz w:val="24"/>
              </w:rPr>
            </w:pPr>
            <w:r w:rsidRPr="00A27222">
              <w:rPr>
                <w:b/>
                <w:sz w:val="24"/>
              </w:rPr>
              <w:t>Стройтелство</w:t>
            </w:r>
          </w:p>
        </w:tc>
        <w:tc>
          <w:tcPr>
            <w:tcW w:w="1800" w:type="dxa"/>
            <w:shd w:val="clear" w:color="auto" w:fill="auto"/>
          </w:tcPr>
          <w:p w:rsidR="00367006" w:rsidRPr="00A27222" w:rsidRDefault="00367006" w:rsidP="00316F9A">
            <w:pPr>
              <w:pStyle w:val="TableParagraph"/>
              <w:spacing w:line="267" w:lineRule="exact"/>
              <w:ind w:left="108"/>
              <w:rPr>
                <w:b/>
                <w:sz w:val="24"/>
              </w:rPr>
            </w:pPr>
            <w:r w:rsidRPr="00A27222">
              <w:rPr>
                <w:b/>
                <w:sz w:val="24"/>
              </w:rPr>
              <w:t>Construction</w:t>
            </w:r>
          </w:p>
        </w:tc>
        <w:tc>
          <w:tcPr>
            <w:tcW w:w="3780" w:type="dxa"/>
            <w:shd w:val="clear" w:color="auto" w:fill="auto"/>
          </w:tcPr>
          <w:p w:rsidR="00367006" w:rsidRPr="00A27222" w:rsidRDefault="00367006" w:rsidP="00316F9A">
            <w:pPr>
              <w:pStyle w:val="TableParagraph"/>
              <w:tabs>
                <w:tab w:val="left" w:pos="2049"/>
                <w:tab w:val="left" w:pos="3444"/>
              </w:tabs>
              <w:ind w:left="109" w:right="94"/>
              <w:jc w:val="both"/>
              <w:rPr>
                <w:sz w:val="24"/>
              </w:rPr>
            </w:pPr>
            <w:r w:rsidRPr="00A27222">
              <w:rPr>
                <w:sz w:val="24"/>
              </w:rPr>
              <w:t>Turli maqsadlardagi bino va inshootlarni</w:t>
            </w:r>
            <w:r w:rsidRPr="00A27222">
              <w:rPr>
                <w:sz w:val="24"/>
              </w:rPr>
              <w:tab/>
              <w:t>qurish</w:t>
            </w:r>
            <w:r w:rsidRPr="00A27222">
              <w:rPr>
                <w:sz w:val="24"/>
              </w:rPr>
              <w:tab/>
            </w:r>
            <w:r w:rsidRPr="00A27222">
              <w:rPr>
                <w:spacing w:val="-8"/>
                <w:sz w:val="24"/>
              </w:rPr>
              <w:t xml:space="preserve">va </w:t>
            </w:r>
            <w:r w:rsidRPr="00A27222">
              <w:rPr>
                <w:sz w:val="24"/>
              </w:rPr>
              <w:t>rekonstruksiya qilish; ishni yuritish uchun foydalaniladigan hudud</w:t>
            </w:r>
            <w:r w:rsidRPr="00A27222">
              <w:rPr>
                <w:spacing w:val="-13"/>
                <w:sz w:val="24"/>
              </w:rPr>
              <w:t xml:space="preserve"> </w:t>
            </w:r>
            <w:r w:rsidRPr="00A27222">
              <w:rPr>
                <w:spacing w:val="-4"/>
                <w:sz w:val="24"/>
              </w:rPr>
              <w:t>bilan</w:t>
            </w:r>
          </w:p>
          <w:p w:rsidR="00367006" w:rsidRPr="00A27222" w:rsidRDefault="00367006" w:rsidP="00316F9A">
            <w:pPr>
              <w:pStyle w:val="TableParagraph"/>
              <w:spacing w:line="269" w:lineRule="exact"/>
              <w:ind w:left="109"/>
              <w:jc w:val="both"/>
              <w:rPr>
                <w:sz w:val="24"/>
              </w:rPr>
            </w:pPr>
            <w:r w:rsidRPr="00A27222">
              <w:rPr>
                <w:sz w:val="24"/>
              </w:rPr>
              <w:t>birga qurilayotgan bino (inshoot).</w:t>
            </w:r>
          </w:p>
        </w:tc>
      </w:tr>
      <w:tr w:rsidR="00367006" w:rsidTr="00316F9A">
        <w:trPr>
          <w:trHeight w:val="2484"/>
        </w:trPr>
        <w:tc>
          <w:tcPr>
            <w:tcW w:w="468" w:type="dxa"/>
            <w:shd w:val="clear" w:color="auto" w:fill="auto"/>
          </w:tcPr>
          <w:p w:rsidR="00367006" w:rsidRPr="00A27222" w:rsidRDefault="00367006" w:rsidP="00316F9A">
            <w:pPr>
              <w:pStyle w:val="TableParagraph"/>
              <w:spacing w:line="262" w:lineRule="exact"/>
              <w:ind w:left="107"/>
              <w:rPr>
                <w:sz w:val="24"/>
              </w:rPr>
            </w:pPr>
            <w:r w:rsidRPr="00A27222">
              <w:rPr>
                <w:sz w:val="24"/>
              </w:rPr>
              <w:t>18</w:t>
            </w:r>
          </w:p>
        </w:tc>
        <w:tc>
          <w:tcPr>
            <w:tcW w:w="1610" w:type="dxa"/>
            <w:shd w:val="clear" w:color="auto" w:fill="auto"/>
          </w:tcPr>
          <w:p w:rsidR="00367006" w:rsidRPr="00A27222" w:rsidRDefault="00367006" w:rsidP="00316F9A">
            <w:pPr>
              <w:pStyle w:val="TableParagraph"/>
              <w:spacing w:line="267" w:lineRule="exact"/>
              <w:ind w:left="108"/>
              <w:rPr>
                <w:b/>
                <w:sz w:val="24"/>
              </w:rPr>
            </w:pPr>
            <w:r w:rsidRPr="00A27222">
              <w:rPr>
                <w:b/>
                <w:sz w:val="24"/>
              </w:rPr>
              <w:t>Shahar</w:t>
            </w:r>
          </w:p>
        </w:tc>
        <w:tc>
          <w:tcPr>
            <w:tcW w:w="1990" w:type="dxa"/>
            <w:shd w:val="clear" w:color="auto" w:fill="auto"/>
          </w:tcPr>
          <w:p w:rsidR="00367006" w:rsidRPr="00A27222" w:rsidRDefault="00367006" w:rsidP="00316F9A">
            <w:pPr>
              <w:pStyle w:val="TableParagraph"/>
              <w:spacing w:line="267" w:lineRule="exact"/>
              <w:ind w:left="110"/>
              <w:rPr>
                <w:b/>
                <w:sz w:val="24"/>
              </w:rPr>
            </w:pPr>
            <w:r w:rsidRPr="00A27222">
              <w:rPr>
                <w:b/>
                <w:sz w:val="24"/>
              </w:rPr>
              <w:t>Город</w:t>
            </w:r>
          </w:p>
        </w:tc>
        <w:tc>
          <w:tcPr>
            <w:tcW w:w="1800" w:type="dxa"/>
            <w:shd w:val="clear" w:color="auto" w:fill="auto"/>
          </w:tcPr>
          <w:p w:rsidR="00367006" w:rsidRPr="00A27222" w:rsidRDefault="00367006" w:rsidP="00316F9A">
            <w:pPr>
              <w:pStyle w:val="TableParagraph"/>
              <w:spacing w:line="267" w:lineRule="exact"/>
              <w:ind w:left="108"/>
              <w:rPr>
                <w:b/>
                <w:sz w:val="24"/>
              </w:rPr>
            </w:pPr>
            <w:r w:rsidRPr="00A27222">
              <w:rPr>
                <w:b/>
                <w:sz w:val="24"/>
              </w:rPr>
              <w:t>City</w:t>
            </w:r>
          </w:p>
        </w:tc>
        <w:tc>
          <w:tcPr>
            <w:tcW w:w="3780" w:type="dxa"/>
            <w:shd w:val="clear" w:color="auto" w:fill="auto"/>
          </w:tcPr>
          <w:p w:rsidR="00367006" w:rsidRPr="00A27222" w:rsidRDefault="00367006" w:rsidP="00316F9A">
            <w:pPr>
              <w:pStyle w:val="TableParagraph"/>
              <w:ind w:left="109" w:right="96"/>
              <w:jc w:val="both"/>
              <w:rPr>
                <w:sz w:val="24"/>
              </w:rPr>
            </w:pPr>
            <w:r w:rsidRPr="00A27222">
              <w:rPr>
                <w:sz w:val="24"/>
              </w:rPr>
              <w:t xml:space="preserve">Aholisi, asosan, sanoat, </w:t>
            </w:r>
            <w:r w:rsidRPr="00A27222">
              <w:rPr>
                <w:spacing w:val="-4"/>
                <w:sz w:val="24"/>
              </w:rPr>
              <w:t xml:space="preserve">savdo, </w:t>
            </w:r>
            <w:r w:rsidRPr="00A27222">
              <w:rPr>
                <w:sz w:val="24"/>
              </w:rPr>
              <w:t xml:space="preserve">shuningdek, xizmat ko‗rsatish, boshqaruv, fan va </w:t>
            </w:r>
            <w:r w:rsidRPr="00A27222">
              <w:rPr>
                <w:spacing w:val="-3"/>
                <w:sz w:val="24"/>
              </w:rPr>
              <w:t xml:space="preserve">madaniyat </w:t>
            </w:r>
            <w:r w:rsidRPr="00A27222">
              <w:rPr>
                <w:sz w:val="24"/>
              </w:rPr>
              <w:t>sohalarida band bo‗lgan yirik aholi manzilgohi.</w:t>
            </w:r>
          </w:p>
          <w:p w:rsidR="00367006" w:rsidRPr="00A27222" w:rsidRDefault="00367006" w:rsidP="00316F9A">
            <w:pPr>
              <w:pStyle w:val="TableParagraph"/>
              <w:spacing w:line="270" w:lineRule="atLeast"/>
              <w:ind w:left="109" w:right="93"/>
              <w:jc w:val="both"/>
              <w:rPr>
                <w:sz w:val="24"/>
              </w:rPr>
            </w:pPr>
            <w:r w:rsidRPr="00A27222">
              <w:rPr>
                <w:sz w:val="24"/>
              </w:rPr>
              <w:t xml:space="preserve">sanoat ishlab chiqarish, </w:t>
            </w:r>
            <w:r w:rsidRPr="00A27222">
              <w:rPr>
                <w:spacing w:val="-3"/>
                <w:sz w:val="24"/>
              </w:rPr>
              <w:t xml:space="preserve">tashkiliy- </w:t>
            </w:r>
            <w:r w:rsidRPr="00A27222">
              <w:rPr>
                <w:sz w:val="24"/>
              </w:rPr>
              <w:t xml:space="preserve">xo‗jalik, madaniy-siyosiy, ma‘muriy va h.k. bosh mezon </w:t>
            </w:r>
            <w:r w:rsidRPr="00A27222">
              <w:rPr>
                <w:spacing w:val="-3"/>
                <w:sz w:val="24"/>
              </w:rPr>
              <w:t xml:space="preserve">bo‗lib </w:t>
            </w:r>
            <w:r w:rsidRPr="00A27222">
              <w:rPr>
                <w:sz w:val="24"/>
              </w:rPr>
              <w:t>hisoblanadi.</w:t>
            </w:r>
          </w:p>
        </w:tc>
      </w:tr>
      <w:tr w:rsidR="00367006" w:rsidTr="00316F9A">
        <w:trPr>
          <w:trHeight w:val="1379"/>
        </w:trPr>
        <w:tc>
          <w:tcPr>
            <w:tcW w:w="468" w:type="dxa"/>
            <w:shd w:val="clear" w:color="auto" w:fill="auto"/>
          </w:tcPr>
          <w:p w:rsidR="00367006" w:rsidRPr="00A27222" w:rsidRDefault="00367006" w:rsidP="00316F9A">
            <w:pPr>
              <w:pStyle w:val="TableParagraph"/>
              <w:spacing w:line="262" w:lineRule="exact"/>
              <w:ind w:left="107"/>
              <w:rPr>
                <w:sz w:val="24"/>
              </w:rPr>
            </w:pPr>
            <w:r w:rsidRPr="00A27222">
              <w:rPr>
                <w:sz w:val="24"/>
              </w:rPr>
              <w:t>19</w:t>
            </w:r>
          </w:p>
        </w:tc>
        <w:tc>
          <w:tcPr>
            <w:tcW w:w="1610" w:type="dxa"/>
            <w:shd w:val="clear" w:color="auto" w:fill="auto"/>
          </w:tcPr>
          <w:p w:rsidR="00367006" w:rsidRPr="00A27222" w:rsidRDefault="00367006" w:rsidP="00316F9A">
            <w:pPr>
              <w:pStyle w:val="TableParagraph"/>
              <w:spacing w:line="267" w:lineRule="exact"/>
              <w:ind w:left="108"/>
              <w:rPr>
                <w:b/>
                <w:sz w:val="24"/>
              </w:rPr>
            </w:pPr>
            <w:r w:rsidRPr="00A27222">
              <w:rPr>
                <w:b/>
                <w:sz w:val="24"/>
              </w:rPr>
              <w:t>Транзит</w:t>
            </w:r>
          </w:p>
        </w:tc>
        <w:tc>
          <w:tcPr>
            <w:tcW w:w="1990" w:type="dxa"/>
            <w:shd w:val="clear" w:color="auto" w:fill="auto"/>
          </w:tcPr>
          <w:p w:rsidR="00367006" w:rsidRPr="00A27222" w:rsidRDefault="00367006" w:rsidP="00316F9A">
            <w:pPr>
              <w:pStyle w:val="TableParagraph"/>
              <w:spacing w:line="267" w:lineRule="exact"/>
              <w:ind w:left="110"/>
              <w:rPr>
                <w:b/>
                <w:sz w:val="24"/>
              </w:rPr>
            </w:pPr>
            <w:r w:rsidRPr="00A27222">
              <w:rPr>
                <w:b/>
                <w:sz w:val="24"/>
              </w:rPr>
              <w:t>Транзит</w:t>
            </w:r>
          </w:p>
        </w:tc>
        <w:tc>
          <w:tcPr>
            <w:tcW w:w="1800" w:type="dxa"/>
            <w:shd w:val="clear" w:color="auto" w:fill="auto"/>
          </w:tcPr>
          <w:p w:rsidR="00367006" w:rsidRPr="00A27222" w:rsidRDefault="00367006" w:rsidP="00316F9A">
            <w:pPr>
              <w:pStyle w:val="TableParagraph"/>
              <w:spacing w:line="267" w:lineRule="exact"/>
              <w:ind w:left="108"/>
              <w:rPr>
                <w:b/>
                <w:sz w:val="24"/>
              </w:rPr>
            </w:pPr>
            <w:r w:rsidRPr="00A27222">
              <w:rPr>
                <w:b/>
                <w:sz w:val="24"/>
              </w:rPr>
              <w:t>Transit</w:t>
            </w:r>
          </w:p>
        </w:tc>
        <w:tc>
          <w:tcPr>
            <w:tcW w:w="3780" w:type="dxa"/>
            <w:shd w:val="clear" w:color="auto" w:fill="auto"/>
          </w:tcPr>
          <w:p w:rsidR="00367006" w:rsidRPr="00A27222" w:rsidRDefault="00367006" w:rsidP="00316F9A">
            <w:pPr>
              <w:pStyle w:val="TableParagraph"/>
              <w:ind w:left="109" w:right="96" w:firstLine="60"/>
              <w:jc w:val="both"/>
              <w:rPr>
                <w:sz w:val="24"/>
              </w:rPr>
            </w:pPr>
            <w:r w:rsidRPr="00A27222">
              <w:rPr>
                <w:sz w:val="24"/>
              </w:rPr>
              <w:t>(лот. transitus — o‗tish joyi) — yo‗lovchi va yuklarni bir punktdan boshqasiga oraliq punktlar orqali tashish.</w:t>
            </w:r>
          </w:p>
        </w:tc>
      </w:tr>
      <w:tr w:rsidR="00367006" w:rsidTr="00316F9A">
        <w:trPr>
          <w:trHeight w:val="552"/>
        </w:trPr>
        <w:tc>
          <w:tcPr>
            <w:tcW w:w="468" w:type="dxa"/>
            <w:shd w:val="clear" w:color="auto" w:fill="auto"/>
          </w:tcPr>
          <w:p w:rsidR="00367006" w:rsidRPr="00A27222" w:rsidRDefault="00367006" w:rsidP="00316F9A">
            <w:pPr>
              <w:pStyle w:val="TableParagraph"/>
              <w:spacing w:line="262" w:lineRule="exact"/>
              <w:ind w:left="107"/>
              <w:rPr>
                <w:sz w:val="24"/>
              </w:rPr>
            </w:pPr>
            <w:r w:rsidRPr="00A27222">
              <w:rPr>
                <w:sz w:val="24"/>
              </w:rPr>
              <w:t>20</w:t>
            </w:r>
          </w:p>
        </w:tc>
        <w:tc>
          <w:tcPr>
            <w:tcW w:w="1610" w:type="dxa"/>
            <w:shd w:val="clear" w:color="auto" w:fill="auto"/>
          </w:tcPr>
          <w:p w:rsidR="00367006" w:rsidRPr="00A27222" w:rsidRDefault="00367006" w:rsidP="00316F9A">
            <w:pPr>
              <w:pStyle w:val="TableParagraph"/>
              <w:spacing w:line="267" w:lineRule="exact"/>
              <w:ind w:left="108"/>
              <w:rPr>
                <w:b/>
                <w:sz w:val="24"/>
              </w:rPr>
            </w:pPr>
            <w:r w:rsidRPr="00A27222">
              <w:rPr>
                <w:b/>
                <w:sz w:val="24"/>
              </w:rPr>
              <w:t>Rekreatsiya</w:t>
            </w:r>
          </w:p>
        </w:tc>
        <w:tc>
          <w:tcPr>
            <w:tcW w:w="1990" w:type="dxa"/>
            <w:shd w:val="clear" w:color="auto" w:fill="auto"/>
          </w:tcPr>
          <w:p w:rsidR="00367006" w:rsidRPr="00A27222" w:rsidRDefault="00367006" w:rsidP="00316F9A">
            <w:pPr>
              <w:pStyle w:val="TableParagraph"/>
              <w:spacing w:line="267" w:lineRule="exact"/>
              <w:ind w:left="110"/>
              <w:rPr>
                <w:b/>
                <w:sz w:val="24"/>
              </w:rPr>
            </w:pPr>
            <w:r w:rsidRPr="00A27222">
              <w:rPr>
                <w:b/>
                <w:sz w:val="24"/>
              </w:rPr>
              <w:t>Рекреатция</w:t>
            </w:r>
          </w:p>
        </w:tc>
        <w:tc>
          <w:tcPr>
            <w:tcW w:w="1800" w:type="dxa"/>
            <w:shd w:val="clear" w:color="auto" w:fill="auto"/>
          </w:tcPr>
          <w:p w:rsidR="00367006" w:rsidRPr="00A27222" w:rsidRDefault="00367006" w:rsidP="00316F9A">
            <w:pPr>
              <w:pStyle w:val="TableParagraph"/>
              <w:spacing w:line="267" w:lineRule="exact"/>
              <w:ind w:left="108"/>
              <w:rPr>
                <w:b/>
                <w:sz w:val="24"/>
              </w:rPr>
            </w:pPr>
            <w:r w:rsidRPr="00A27222">
              <w:rPr>
                <w:b/>
                <w:sz w:val="24"/>
              </w:rPr>
              <w:t>Recreation</w:t>
            </w:r>
          </w:p>
        </w:tc>
        <w:tc>
          <w:tcPr>
            <w:tcW w:w="3780" w:type="dxa"/>
            <w:shd w:val="clear" w:color="auto" w:fill="auto"/>
          </w:tcPr>
          <w:p w:rsidR="00367006" w:rsidRPr="00A27222" w:rsidRDefault="00367006" w:rsidP="00316F9A">
            <w:pPr>
              <w:pStyle w:val="TableParagraph"/>
              <w:spacing w:line="262" w:lineRule="exact"/>
              <w:ind w:left="109"/>
              <w:rPr>
                <w:sz w:val="24"/>
              </w:rPr>
            </w:pPr>
            <w:r w:rsidRPr="00A27222">
              <w:rPr>
                <w:sz w:val="24"/>
              </w:rPr>
              <w:t>(Lotincha  Dam  olish  -  Recovery)</w:t>
            </w:r>
            <w:r w:rsidRPr="00A27222">
              <w:rPr>
                <w:spacing w:val="-11"/>
                <w:sz w:val="24"/>
              </w:rPr>
              <w:t xml:space="preserve"> </w:t>
            </w:r>
            <w:r w:rsidRPr="00A27222">
              <w:rPr>
                <w:sz w:val="24"/>
              </w:rPr>
              <w:t>-</w:t>
            </w:r>
          </w:p>
          <w:p w:rsidR="00367006" w:rsidRPr="00A27222" w:rsidRDefault="00367006" w:rsidP="00316F9A">
            <w:pPr>
              <w:pStyle w:val="TableParagraph"/>
              <w:tabs>
                <w:tab w:val="left" w:pos="1400"/>
                <w:tab w:val="left" w:pos="1916"/>
                <w:tab w:val="left" w:pos="2887"/>
              </w:tabs>
              <w:spacing w:line="269" w:lineRule="exact"/>
              <w:ind w:left="109"/>
              <w:rPr>
                <w:sz w:val="24"/>
              </w:rPr>
            </w:pPr>
            <w:r w:rsidRPr="00A27222">
              <w:rPr>
                <w:sz w:val="24"/>
              </w:rPr>
              <w:t>salomatlik</w:t>
            </w:r>
            <w:r w:rsidRPr="00A27222">
              <w:rPr>
                <w:sz w:val="24"/>
              </w:rPr>
              <w:tab/>
              <w:t>va</w:t>
            </w:r>
            <w:r w:rsidRPr="00A27222">
              <w:rPr>
                <w:sz w:val="24"/>
              </w:rPr>
              <w:tab/>
              <w:t>normal</w:t>
            </w:r>
            <w:r w:rsidRPr="00A27222">
              <w:rPr>
                <w:sz w:val="24"/>
              </w:rPr>
              <w:tab/>
              <w:t>sog‗lom</w:t>
            </w:r>
          </w:p>
        </w:tc>
      </w:tr>
    </w:tbl>
    <w:p w:rsidR="00367006" w:rsidRDefault="00367006" w:rsidP="00367006">
      <w:pPr>
        <w:spacing w:line="269" w:lineRule="exact"/>
        <w:rPr>
          <w:sz w:val="24"/>
        </w:rPr>
        <w:sectPr w:rsidR="00367006">
          <w:pgSz w:w="11910" w:h="16840"/>
          <w:pgMar w:top="1120" w:right="0" w:bottom="880" w:left="120" w:header="0" w:footer="699" w:gutter="0"/>
          <w:cols w:space="720"/>
        </w:sectPr>
      </w:pPr>
    </w:p>
    <w:tbl>
      <w:tblPr>
        <w:tblW w:w="0" w:type="auto"/>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1610"/>
        <w:gridCol w:w="1990"/>
        <w:gridCol w:w="1800"/>
        <w:gridCol w:w="3780"/>
      </w:tblGrid>
      <w:tr w:rsidR="00367006" w:rsidTr="00316F9A">
        <w:trPr>
          <w:trHeight w:val="553"/>
        </w:trPr>
        <w:tc>
          <w:tcPr>
            <w:tcW w:w="468" w:type="dxa"/>
            <w:shd w:val="clear" w:color="auto" w:fill="auto"/>
          </w:tcPr>
          <w:p w:rsidR="00367006" w:rsidRDefault="00367006" w:rsidP="00316F9A">
            <w:pPr>
              <w:pStyle w:val="TableParagraph"/>
            </w:pPr>
          </w:p>
        </w:tc>
        <w:tc>
          <w:tcPr>
            <w:tcW w:w="1610" w:type="dxa"/>
            <w:shd w:val="clear" w:color="auto" w:fill="auto"/>
          </w:tcPr>
          <w:p w:rsidR="00367006" w:rsidRDefault="00367006" w:rsidP="00316F9A">
            <w:pPr>
              <w:pStyle w:val="TableParagraph"/>
            </w:pPr>
          </w:p>
        </w:tc>
        <w:tc>
          <w:tcPr>
            <w:tcW w:w="1990" w:type="dxa"/>
            <w:shd w:val="clear" w:color="auto" w:fill="auto"/>
          </w:tcPr>
          <w:p w:rsidR="00367006" w:rsidRDefault="00367006" w:rsidP="00316F9A">
            <w:pPr>
              <w:pStyle w:val="TableParagraph"/>
            </w:pPr>
          </w:p>
        </w:tc>
        <w:tc>
          <w:tcPr>
            <w:tcW w:w="1800" w:type="dxa"/>
            <w:shd w:val="clear" w:color="auto" w:fill="auto"/>
          </w:tcPr>
          <w:p w:rsidR="00367006" w:rsidRDefault="00367006" w:rsidP="00316F9A">
            <w:pPr>
              <w:pStyle w:val="TableParagraph"/>
            </w:pPr>
          </w:p>
        </w:tc>
        <w:tc>
          <w:tcPr>
            <w:tcW w:w="3780" w:type="dxa"/>
            <w:shd w:val="clear" w:color="auto" w:fill="auto"/>
          </w:tcPr>
          <w:p w:rsidR="00367006" w:rsidRPr="00A27222" w:rsidRDefault="00367006" w:rsidP="00316F9A">
            <w:pPr>
              <w:pStyle w:val="TableParagraph"/>
              <w:spacing w:line="265" w:lineRule="exact"/>
              <w:ind w:left="109"/>
              <w:rPr>
                <w:sz w:val="24"/>
              </w:rPr>
            </w:pPr>
            <w:r w:rsidRPr="00A27222">
              <w:rPr>
                <w:sz w:val="24"/>
              </w:rPr>
              <w:t>holatini tiklash uchun qabul qilingan</w:t>
            </w:r>
          </w:p>
          <w:p w:rsidR="00367006" w:rsidRPr="00A27222" w:rsidRDefault="00367006" w:rsidP="00316F9A">
            <w:pPr>
              <w:pStyle w:val="TableParagraph"/>
              <w:spacing w:line="269" w:lineRule="exact"/>
              <w:ind w:left="109"/>
              <w:rPr>
                <w:sz w:val="24"/>
              </w:rPr>
            </w:pPr>
            <w:r w:rsidRPr="00A27222">
              <w:rPr>
                <w:sz w:val="24"/>
              </w:rPr>
              <w:t>chora-tadbirlar majmui.</w:t>
            </w:r>
          </w:p>
        </w:tc>
      </w:tr>
      <w:tr w:rsidR="00367006" w:rsidTr="00316F9A">
        <w:trPr>
          <w:trHeight w:val="1655"/>
        </w:trPr>
        <w:tc>
          <w:tcPr>
            <w:tcW w:w="468" w:type="dxa"/>
            <w:shd w:val="clear" w:color="auto" w:fill="auto"/>
          </w:tcPr>
          <w:p w:rsidR="00367006" w:rsidRPr="00A27222" w:rsidRDefault="00367006" w:rsidP="00316F9A">
            <w:pPr>
              <w:pStyle w:val="TableParagraph"/>
              <w:spacing w:line="263" w:lineRule="exact"/>
              <w:ind w:left="107"/>
              <w:rPr>
                <w:sz w:val="24"/>
              </w:rPr>
            </w:pPr>
            <w:r w:rsidRPr="00A27222">
              <w:rPr>
                <w:sz w:val="24"/>
              </w:rPr>
              <w:t>21</w:t>
            </w:r>
          </w:p>
        </w:tc>
        <w:tc>
          <w:tcPr>
            <w:tcW w:w="1610" w:type="dxa"/>
            <w:shd w:val="clear" w:color="auto" w:fill="auto"/>
          </w:tcPr>
          <w:p w:rsidR="00367006" w:rsidRPr="00A27222" w:rsidRDefault="00367006" w:rsidP="00316F9A">
            <w:pPr>
              <w:pStyle w:val="TableParagraph"/>
              <w:spacing w:line="267" w:lineRule="exact"/>
              <w:ind w:left="108"/>
              <w:rPr>
                <w:b/>
                <w:sz w:val="24"/>
              </w:rPr>
            </w:pPr>
            <w:r w:rsidRPr="00A27222">
              <w:rPr>
                <w:b/>
                <w:sz w:val="24"/>
              </w:rPr>
              <w:t>Aholi zichligi</w:t>
            </w:r>
          </w:p>
        </w:tc>
        <w:tc>
          <w:tcPr>
            <w:tcW w:w="1990" w:type="dxa"/>
            <w:shd w:val="clear" w:color="auto" w:fill="auto"/>
          </w:tcPr>
          <w:p w:rsidR="00367006" w:rsidRPr="00A27222" w:rsidRDefault="00367006" w:rsidP="00316F9A">
            <w:pPr>
              <w:pStyle w:val="TableParagraph"/>
              <w:ind w:left="110" w:right="754"/>
              <w:rPr>
                <w:b/>
                <w:sz w:val="24"/>
              </w:rPr>
            </w:pPr>
            <w:r w:rsidRPr="00A27222">
              <w:rPr>
                <w:b/>
                <w:sz w:val="24"/>
              </w:rPr>
              <w:t>Плотност население</w:t>
            </w:r>
          </w:p>
        </w:tc>
        <w:tc>
          <w:tcPr>
            <w:tcW w:w="1800" w:type="dxa"/>
            <w:shd w:val="clear" w:color="auto" w:fill="auto"/>
          </w:tcPr>
          <w:p w:rsidR="00367006" w:rsidRPr="00A27222" w:rsidRDefault="00367006" w:rsidP="00316F9A">
            <w:pPr>
              <w:pStyle w:val="TableParagraph"/>
              <w:ind w:left="108" w:right="541"/>
              <w:rPr>
                <w:b/>
                <w:sz w:val="24"/>
              </w:rPr>
            </w:pPr>
            <w:r w:rsidRPr="00A27222">
              <w:rPr>
                <w:b/>
                <w:sz w:val="24"/>
              </w:rPr>
              <w:t>Population</w:t>
            </w:r>
            <w:r w:rsidRPr="00A27222">
              <w:rPr>
                <w:b/>
                <w:w w:val="99"/>
                <w:sz w:val="24"/>
              </w:rPr>
              <w:t xml:space="preserve"> </w:t>
            </w:r>
            <w:r w:rsidRPr="00A27222">
              <w:rPr>
                <w:b/>
                <w:sz w:val="24"/>
              </w:rPr>
              <w:t>density</w:t>
            </w:r>
          </w:p>
        </w:tc>
        <w:tc>
          <w:tcPr>
            <w:tcW w:w="3780" w:type="dxa"/>
            <w:shd w:val="clear" w:color="auto" w:fill="auto"/>
          </w:tcPr>
          <w:p w:rsidR="00367006" w:rsidRPr="00A27222" w:rsidRDefault="00367006" w:rsidP="00316F9A">
            <w:pPr>
              <w:pStyle w:val="TableParagraph"/>
              <w:ind w:left="109" w:right="96"/>
              <w:jc w:val="both"/>
              <w:rPr>
                <w:sz w:val="24"/>
              </w:rPr>
            </w:pPr>
            <w:r w:rsidRPr="00A27222">
              <w:rPr>
                <w:sz w:val="24"/>
              </w:rPr>
              <w:t>muayyan hududda aholining joylashuv darajasi. Mamlakat yoki biror hudud (viloyat, tuman) aholi sonini shu joy maydoniga (odatda 1</w:t>
            </w:r>
          </w:p>
          <w:p w:rsidR="00367006" w:rsidRPr="00A27222" w:rsidRDefault="00367006" w:rsidP="00316F9A">
            <w:pPr>
              <w:pStyle w:val="TableParagraph"/>
              <w:spacing w:line="270" w:lineRule="atLeast"/>
              <w:ind w:left="109" w:right="98"/>
              <w:jc w:val="both"/>
              <w:rPr>
                <w:sz w:val="24"/>
              </w:rPr>
            </w:pPr>
            <w:r w:rsidRPr="00A27222">
              <w:rPr>
                <w:sz w:val="24"/>
              </w:rPr>
              <w:t>km</w:t>
            </w:r>
            <w:r w:rsidRPr="00A27222">
              <w:rPr>
                <w:sz w:val="24"/>
                <w:vertAlign w:val="superscript"/>
              </w:rPr>
              <w:t>2</w:t>
            </w:r>
            <w:r w:rsidRPr="00A27222">
              <w:rPr>
                <w:sz w:val="24"/>
              </w:rPr>
              <w:t xml:space="preserve"> ga) taqsimlash bilan hisoblab chiqariladi.</w:t>
            </w:r>
          </w:p>
        </w:tc>
      </w:tr>
      <w:tr w:rsidR="00367006" w:rsidTr="00316F9A">
        <w:trPr>
          <w:trHeight w:val="2208"/>
        </w:trPr>
        <w:tc>
          <w:tcPr>
            <w:tcW w:w="468" w:type="dxa"/>
            <w:shd w:val="clear" w:color="auto" w:fill="auto"/>
          </w:tcPr>
          <w:p w:rsidR="00367006" w:rsidRPr="00A27222" w:rsidRDefault="00367006" w:rsidP="00316F9A">
            <w:pPr>
              <w:pStyle w:val="TableParagraph"/>
              <w:spacing w:line="262" w:lineRule="exact"/>
              <w:ind w:left="107"/>
              <w:rPr>
                <w:sz w:val="24"/>
              </w:rPr>
            </w:pPr>
            <w:r w:rsidRPr="00A27222">
              <w:rPr>
                <w:sz w:val="24"/>
              </w:rPr>
              <w:t>22</w:t>
            </w:r>
          </w:p>
        </w:tc>
        <w:tc>
          <w:tcPr>
            <w:tcW w:w="1610" w:type="dxa"/>
            <w:shd w:val="clear" w:color="auto" w:fill="auto"/>
          </w:tcPr>
          <w:p w:rsidR="00367006" w:rsidRPr="00A27222" w:rsidRDefault="00367006" w:rsidP="00316F9A">
            <w:pPr>
              <w:pStyle w:val="TableParagraph"/>
              <w:spacing w:line="267" w:lineRule="exact"/>
              <w:ind w:left="108"/>
              <w:rPr>
                <w:b/>
                <w:sz w:val="24"/>
              </w:rPr>
            </w:pPr>
            <w:r w:rsidRPr="00A27222">
              <w:rPr>
                <w:b/>
                <w:sz w:val="24"/>
              </w:rPr>
              <w:t>Energiya</w:t>
            </w:r>
          </w:p>
        </w:tc>
        <w:tc>
          <w:tcPr>
            <w:tcW w:w="1990" w:type="dxa"/>
            <w:shd w:val="clear" w:color="auto" w:fill="auto"/>
          </w:tcPr>
          <w:p w:rsidR="00367006" w:rsidRPr="00A27222" w:rsidRDefault="00367006" w:rsidP="00316F9A">
            <w:pPr>
              <w:pStyle w:val="TableParagraph"/>
              <w:spacing w:line="267" w:lineRule="exact"/>
              <w:ind w:left="110"/>
              <w:rPr>
                <w:b/>
                <w:sz w:val="24"/>
              </w:rPr>
            </w:pPr>
            <w:r w:rsidRPr="00A27222">
              <w:rPr>
                <w:b/>
                <w:sz w:val="24"/>
              </w:rPr>
              <w:t>Энергия</w:t>
            </w:r>
          </w:p>
        </w:tc>
        <w:tc>
          <w:tcPr>
            <w:tcW w:w="1800" w:type="dxa"/>
            <w:shd w:val="clear" w:color="auto" w:fill="auto"/>
          </w:tcPr>
          <w:p w:rsidR="00367006" w:rsidRPr="00A27222" w:rsidRDefault="00367006" w:rsidP="00316F9A">
            <w:pPr>
              <w:pStyle w:val="TableParagraph"/>
              <w:spacing w:line="267" w:lineRule="exact"/>
              <w:ind w:left="108"/>
              <w:rPr>
                <w:b/>
                <w:sz w:val="24"/>
              </w:rPr>
            </w:pPr>
            <w:r w:rsidRPr="00A27222">
              <w:rPr>
                <w:b/>
                <w:sz w:val="24"/>
              </w:rPr>
              <w:t>Energy</w:t>
            </w:r>
          </w:p>
        </w:tc>
        <w:tc>
          <w:tcPr>
            <w:tcW w:w="3780" w:type="dxa"/>
            <w:shd w:val="clear" w:color="auto" w:fill="auto"/>
          </w:tcPr>
          <w:p w:rsidR="00367006" w:rsidRPr="00A27222" w:rsidRDefault="00367006" w:rsidP="00316F9A">
            <w:pPr>
              <w:pStyle w:val="TableParagraph"/>
              <w:tabs>
                <w:tab w:val="left" w:pos="1750"/>
                <w:tab w:val="left" w:pos="3194"/>
              </w:tabs>
              <w:ind w:left="109" w:right="94"/>
              <w:jc w:val="both"/>
              <w:rPr>
                <w:sz w:val="24"/>
              </w:rPr>
            </w:pPr>
            <w:r w:rsidRPr="00A27222">
              <w:rPr>
                <w:sz w:val="24"/>
              </w:rPr>
              <w:t xml:space="preserve">(yun.— harakat, faoliyat) — </w:t>
            </w:r>
            <w:r w:rsidRPr="00A27222">
              <w:rPr>
                <w:spacing w:val="-5"/>
                <w:sz w:val="24"/>
              </w:rPr>
              <w:t xml:space="preserve">har </w:t>
            </w:r>
            <w:r w:rsidRPr="00A27222">
              <w:rPr>
                <w:sz w:val="24"/>
              </w:rPr>
              <w:t xml:space="preserve">qanday ko‗rinishdagi </w:t>
            </w:r>
            <w:r w:rsidRPr="00A27222">
              <w:rPr>
                <w:i/>
                <w:spacing w:val="-3"/>
                <w:sz w:val="24"/>
              </w:rPr>
              <w:t xml:space="preserve">materiya, </w:t>
            </w:r>
            <w:r w:rsidRPr="00A27222">
              <w:rPr>
                <w:sz w:val="24"/>
              </w:rPr>
              <w:t xml:space="preserve">xususan, jism yoki jismlar tizimini tashkil etuvchi zarralar harakatining hamda bu zarralarning o‗zaro </w:t>
            </w:r>
            <w:r w:rsidRPr="00A27222">
              <w:rPr>
                <w:spacing w:val="-4"/>
                <w:sz w:val="24"/>
              </w:rPr>
              <w:t>va</w:t>
            </w:r>
            <w:r w:rsidRPr="00A27222">
              <w:rPr>
                <w:spacing w:val="52"/>
                <w:sz w:val="24"/>
              </w:rPr>
              <w:t xml:space="preserve"> </w:t>
            </w:r>
            <w:r w:rsidRPr="00A27222">
              <w:rPr>
                <w:sz w:val="24"/>
              </w:rPr>
              <w:t>boshqalar</w:t>
            </w:r>
            <w:r w:rsidRPr="00A27222">
              <w:rPr>
                <w:sz w:val="24"/>
              </w:rPr>
              <w:tab/>
              <w:t>zarralar</w:t>
            </w:r>
            <w:r w:rsidRPr="00A27222">
              <w:rPr>
                <w:sz w:val="24"/>
              </w:rPr>
              <w:tab/>
            </w:r>
            <w:r w:rsidRPr="00A27222">
              <w:rPr>
                <w:spacing w:val="-5"/>
                <w:sz w:val="24"/>
              </w:rPr>
              <w:t xml:space="preserve">bilan </w:t>
            </w:r>
            <w:r w:rsidRPr="00A27222">
              <w:rPr>
                <w:sz w:val="24"/>
              </w:rPr>
              <w:t>ta‘sirlarining miqdoriy</w:t>
            </w:r>
            <w:r w:rsidRPr="00A27222">
              <w:rPr>
                <w:spacing w:val="-17"/>
                <w:sz w:val="24"/>
              </w:rPr>
              <w:t xml:space="preserve"> </w:t>
            </w:r>
            <w:r w:rsidRPr="00A27222">
              <w:rPr>
                <w:sz w:val="24"/>
              </w:rPr>
              <w:t>o‗lchovi.</w:t>
            </w:r>
          </w:p>
        </w:tc>
      </w:tr>
      <w:tr w:rsidR="00367006" w:rsidTr="00316F9A">
        <w:trPr>
          <w:trHeight w:val="1103"/>
        </w:trPr>
        <w:tc>
          <w:tcPr>
            <w:tcW w:w="468" w:type="dxa"/>
            <w:shd w:val="clear" w:color="auto" w:fill="auto"/>
          </w:tcPr>
          <w:p w:rsidR="00367006" w:rsidRPr="00A27222" w:rsidRDefault="00367006" w:rsidP="00316F9A">
            <w:pPr>
              <w:pStyle w:val="TableParagraph"/>
              <w:spacing w:line="262" w:lineRule="exact"/>
              <w:ind w:left="107"/>
              <w:rPr>
                <w:sz w:val="24"/>
              </w:rPr>
            </w:pPr>
            <w:r w:rsidRPr="00A27222">
              <w:rPr>
                <w:sz w:val="24"/>
              </w:rPr>
              <w:t>23</w:t>
            </w:r>
          </w:p>
        </w:tc>
        <w:tc>
          <w:tcPr>
            <w:tcW w:w="1610" w:type="dxa"/>
            <w:shd w:val="clear" w:color="auto" w:fill="auto"/>
          </w:tcPr>
          <w:p w:rsidR="00367006" w:rsidRPr="00A27222" w:rsidRDefault="00367006" w:rsidP="00316F9A">
            <w:pPr>
              <w:pStyle w:val="TableParagraph"/>
              <w:spacing w:line="267" w:lineRule="exact"/>
              <w:ind w:left="108"/>
              <w:rPr>
                <w:b/>
                <w:sz w:val="24"/>
              </w:rPr>
            </w:pPr>
            <w:r w:rsidRPr="00A27222">
              <w:rPr>
                <w:b/>
                <w:sz w:val="24"/>
              </w:rPr>
              <w:t>Konsentrat</w:t>
            </w:r>
          </w:p>
        </w:tc>
        <w:tc>
          <w:tcPr>
            <w:tcW w:w="1990" w:type="dxa"/>
            <w:shd w:val="clear" w:color="auto" w:fill="auto"/>
          </w:tcPr>
          <w:p w:rsidR="00367006" w:rsidRPr="00A27222" w:rsidRDefault="00367006" w:rsidP="00316F9A">
            <w:pPr>
              <w:pStyle w:val="TableParagraph"/>
              <w:spacing w:line="267" w:lineRule="exact"/>
              <w:ind w:left="110"/>
              <w:rPr>
                <w:b/>
                <w:sz w:val="24"/>
              </w:rPr>
            </w:pPr>
            <w:r w:rsidRPr="00A27222">
              <w:rPr>
                <w:b/>
                <w:sz w:val="24"/>
              </w:rPr>
              <w:t>Концентрат</w:t>
            </w:r>
          </w:p>
        </w:tc>
        <w:tc>
          <w:tcPr>
            <w:tcW w:w="1800" w:type="dxa"/>
            <w:shd w:val="clear" w:color="auto" w:fill="auto"/>
          </w:tcPr>
          <w:p w:rsidR="00367006" w:rsidRPr="00A27222" w:rsidRDefault="00367006" w:rsidP="00316F9A">
            <w:pPr>
              <w:pStyle w:val="TableParagraph"/>
              <w:spacing w:line="267" w:lineRule="exact"/>
              <w:ind w:left="108"/>
              <w:rPr>
                <w:b/>
                <w:sz w:val="24"/>
              </w:rPr>
            </w:pPr>
            <w:r w:rsidRPr="00A27222">
              <w:rPr>
                <w:b/>
                <w:sz w:val="24"/>
              </w:rPr>
              <w:t>Concentrate</w:t>
            </w:r>
          </w:p>
        </w:tc>
        <w:tc>
          <w:tcPr>
            <w:tcW w:w="3780" w:type="dxa"/>
            <w:shd w:val="clear" w:color="auto" w:fill="auto"/>
          </w:tcPr>
          <w:p w:rsidR="00367006" w:rsidRPr="00A27222" w:rsidRDefault="00367006" w:rsidP="00316F9A">
            <w:pPr>
              <w:pStyle w:val="TableParagraph"/>
              <w:ind w:left="109" w:right="96" w:firstLine="60"/>
              <w:jc w:val="both"/>
              <w:rPr>
                <w:sz w:val="24"/>
              </w:rPr>
            </w:pPr>
            <w:r w:rsidRPr="00A27222">
              <w:rPr>
                <w:sz w:val="24"/>
              </w:rPr>
              <w:t>(Lotincha -. «Concentration») tarkibida ozuqa moddalar miqdori yuqori bo‗lgan ozuqa moddalari.</w:t>
            </w:r>
          </w:p>
        </w:tc>
      </w:tr>
      <w:tr w:rsidR="00367006" w:rsidTr="00316F9A">
        <w:trPr>
          <w:trHeight w:val="1103"/>
        </w:trPr>
        <w:tc>
          <w:tcPr>
            <w:tcW w:w="468" w:type="dxa"/>
            <w:shd w:val="clear" w:color="auto" w:fill="auto"/>
          </w:tcPr>
          <w:p w:rsidR="00367006" w:rsidRPr="00A27222" w:rsidRDefault="00367006" w:rsidP="00316F9A">
            <w:pPr>
              <w:pStyle w:val="TableParagraph"/>
              <w:spacing w:line="262" w:lineRule="exact"/>
              <w:ind w:left="107"/>
              <w:rPr>
                <w:sz w:val="24"/>
              </w:rPr>
            </w:pPr>
            <w:r w:rsidRPr="00A27222">
              <w:rPr>
                <w:sz w:val="24"/>
              </w:rPr>
              <w:t>24</w:t>
            </w:r>
          </w:p>
        </w:tc>
        <w:tc>
          <w:tcPr>
            <w:tcW w:w="1610" w:type="dxa"/>
            <w:shd w:val="clear" w:color="auto" w:fill="auto"/>
          </w:tcPr>
          <w:p w:rsidR="00367006" w:rsidRPr="00A27222" w:rsidRDefault="00367006" w:rsidP="00316F9A">
            <w:pPr>
              <w:pStyle w:val="TableParagraph"/>
              <w:spacing w:line="267" w:lineRule="exact"/>
              <w:ind w:left="108"/>
              <w:rPr>
                <w:b/>
                <w:sz w:val="24"/>
              </w:rPr>
            </w:pPr>
            <w:r w:rsidRPr="00A27222">
              <w:rPr>
                <w:b/>
                <w:sz w:val="24"/>
              </w:rPr>
              <w:t>Ijtimoiy</w:t>
            </w:r>
          </w:p>
        </w:tc>
        <w:tc>
          <w:tcPr>
            <w:tcW w:w="1990" w:type="dxa"/>
            <w:shd w:val="clear" w:color="auto" w:fill="auto"/>
          </w:tcPr>
          <w:p w:rsidR="00367006" w:rsidRPr="00A27222" w:rsidRDefault="00367006" w:rsidP="00316F9A">
            <w:pPr>
              <w:pStyle w:val="TableParagraph"/>
              <w:spacing w:line="267" w:lineRule="exact"/>
              <w:ind w:left="110"/>
              <w:rPr>
                <w:b/>
                <w:sz w:val="24"/>
              </w:rPr>
            </w:pPr>
            <w:r w:rsidRPr="00A27222">
              <w:rPr>
                <w:b/>
                <w:sz w:val="24"/>
              </w:rPr>
              <w:t>Социалная</w:t>
            </w:r>
          </w:p>
        </w:tc>
        <w:tc>
          <w:tcPr>
            <w:tcW w:w="1800" w:type="dxa"/>
            <w:shd w:val="clear" w:color="auto" w:fill="auto"/>
          </w:tcPr>
          <w:p w:rsidR="00367006" w:rsidRPr="00A27222" w:rsidRDefault="00367006" w:rsidP="00316F9A">
            <w:pPr>
              <w:pStyle w:val="TableParagraph"/>
              <w:spacing w:line="267" w:lineRule="exact"/>
              <w:ind w:left="108"/>
              <w:rPr>
                <w:b/>
                <w:sz w:val="24"/>
              </w:rPr>
            </w:pPr>
            <w:r w:rsidRPr="00A27222">
              <w:rPr>
                <w:b/>
                <w:sz w:val="24"/>
              </w:rPr>
              <w:t>Social</w:t>
            </w:r>
          </w:p>
        </w:tc>
        <w:tc>
          <w:tcPr>
            <w:tcW w:w="3780" w:type="dxa"/>
            <w:shd w:val="clear" w:color="auto" w:fill="auto"/>
          </w:tcPr>
          <w:p w:rsidR="00367006" w:rsidRPr="00A27222" w:rsidRDefault="00367006" w:rsidP="00316F9A">
            <w:pPr>
              <w:pStyle w:val="TableParagraph"/>
              <w:ind w:left="109" w:right="97"/>
              <w:jc w:val="both"/>
              <w:rPr>
                <w:sz w:val="24"/>
              </w:rPr>
            </w:pPr>
            <w:r w:rsidRPr="00A27222">
              <w:rPr>
                <w:sz w:val="24"/>
              </w:rPr>
              <w:t>ijtimoiy tuzum tarkibiy qismlari o‗rtasidagi barqaror va tartiblashgan aloqalar tarmog‗i.</w:t>
            </w:r>
          </w:p>
        </w:tc>
      </w:tr>
      <w:tr w:rsidR="00367006" w:rsidTr="00316F9A">
        <w:trPr>
          <w:trHeight w:val="1655"/>
        </w:trPr>
        <w:tc>
          <w:tcPr>
            <w:tcW w:w="468" w:type="dxa"/>
            <w:shd w:val="clear" w:color="auto" w:fill="auto"/>
          </w:tcPr>
          <w:p w:rsidR="00367006" w:rsidRPr="00A27222" w:rsidRDefault="00367006" w:rsidP="00316F9A">
            <w:pPr>
              <w:pStyle w:val="TableParagraph"/>
              <w:spacing w:line="262" w:lineRule="exact"/>
              <w:ind w:left="107"/>
              <w:rPr>
                <w:sz w:val="24"/>
              </w:rPr>
            </w:pPr>
            <w:r w:rsidRPr="00A27222">
              <w:rPr>
                <w:sz w:val="24"/>
              </w:rPr>
              <w:t>25</w:t>
            </w:r>
          </w:p>
        </w:tc>
        <w:tc>
          <w:tcPr>
            <w:tcW w:w="1610" w:type="dxa"/>
            <w:shd w:val="clear" w:color="auto" w:fill="auto"/>
          </w:tcPr>
          <w:p w:rsidR="00367006" w:rsidRPr="00A27222" w:rsidRDefault="00367006" w:rsidP="00316F9A">
            <w:pPr>
              <w:pStyle w:val="TableParagraph"/>
              <w:spacing w:line="267" w:lineRule="exact"/>
              <w:ind w:left="108"/>
              <w:rPr>
                <w:b/>
                <w:sz w:val="24"/>
              </w:rPr>
            </w:pPr>
            <w:r w:rsidRPr="00A27222">
              <w:rPr>
                <w:b/>
                <w:sz w:val="24"/>
              </w:rPr>
              <w:t>Chorvachilik</w:t>
            </w:r>
          </w:p>
        </w:tc>
        <w:tc>
          <w:tcPr>
            <w:tcW w:w="1990" w:type="dxa"/>
            <w:shd w:val="clear" w:color="auto" w:fill="auto"/>
          </w:tcPr>
          <w:p w:rsidR="00367006" w:rsidRPr="00A27222" w:rsidRDefault="00367006" w:rsidP="00316F9A">
            <w:pPr>
              <w:pStyle w:val="TableParagraph"/>
              <w:spacing w:line="246" w:lineRule="exact"/>
              <w:ind w:left="110"/>
              <w:rPr>
                <w:b/>
              </w:rPr>
            </w:pPr>
            <w:r w:rsidRPr="00A27222">
              <w:rPr>
                <w:b/>
              </w:rPr>
              <w:t>Животновотство</w:t>
            </w:r>
          </w:p>
        </w:tc>
        <w:tc>
          <w:tcPr>
            <w:tcW w:w="1800" w:type="dxa"/>
            <w:shd w:val="clear" w:color="auto" w:fill="auto"/>
          </w:tcPr>
          <w:p w:rsidR="00367006" w:rsidRPr="00A27222" w:rsidRDefault="00367006" w:rsidP="00316F9A">
            <w:pPr>
              <w:pStyle w:val="TableParagraph"/>
              <w:spacing w:line="267" w:lineRule="exact"/>
              <w:ind w:left="108"/>
              <w:rPr>
                <w:b/>
                <w:sz w:val="24"/>
              </w:rPr>
            </w:pPr>
            <w:r w:rsidRPr="00A27222">
              <w:rPr>
                <w:b/>
                <w:sz w:val="24"/>
              </w:rPr>
              <w:t>Livestock</w:t>
            </w:r>
          </w:p>
        </w:tc>
        <w:tc>
          <w:tcPr>
            <w:tcW w:w="3780" w:type="dxa"/>
            <w:shd w:val="clear" w:color="auto" w:fill="auto"/>
          </w:tcPr>
          <w:p w:rsidR="00367006" w:rsidRPr="00A27222" w:rsidRDefault="00367006" w:rsidP="00316F9A">
            <w:pPr>
              <w:pStyle w:val="TableParagraph"/>
              <w:ind w:left="109" w:right="94"/>
              <w:jc w:val="both"/>
              <w:rPr>
                <w:sz w:val="24"/>
              </w:rPr>
            </w:pPr>
            <w:r w:rsidRPr="00A27222">
              <w:rPr>
                <w:sz w:val="24"/>
              </w:rPr>
              <w:t xml:space="preserve">Qishloq xo‗jaligining asosiy tarmoklaridan biri. Chorvachilik mahsulotlari еtishtirish  </w:t>
            </w:r>
            <w:r w:rsidRPr="00A27222">
              <w:rPr>
                <w:spacing w:val="-4"/>
                <w:sz w:val="24"/>
              </w:rPr>
              <w:t xml:space="preserve">uchun </w:t>
            </w:r>
            <w:r w:rsidRPr="00A27222">
              <w:rPr>
                <w:sz w:val="24"/>
              </w:rPr>
              <w:t>chorva mollarini boqish va urchitish bilan</w:t>
            </w:r>
            <w:r w:rsidRPr="00A27222">
              <w:rPr>
                <w:spacing w:val="-2"/>
                <w:sz w:val="24"/>
              </w:rPr>
              <w:t xml:space="preserve"> </w:t>
            </w:r>
            <w:r w:rsidRPr="00A27222">
              <w:rPr>
                <w:sz w:val="24"/>
              </w:rPr>
              <w:t>shug‗ullanadi.</w:t>
            </w:r>
          </w:p>
        </w:tc>
      </w:tr>
      <w:tr w:rsidR="00367006" w:rsidTr="00316F9A">
        <w:trPr>
          <w:trHeight w:val="2207"/>
        </w:trPr>
        <w:tc>
          <w:tcPr>
            <w:tcW w:w="468" w:type="dxa"/>
            <w:shd w:val="clear" w:color="auto" w:fill="auto"/>
          </w:tcPr>
          <w:p w:rsidR="00367006" w:rsidRPr="00A27222" w:rsidRDefault="00367006" w:rsidP="00316F9A">
            <w:pPr>
              <w:pStyle w:val="TableParagraph"/>
              <w:spacing w:line="262" w:lineRule="exact"/>
              <w:ind w:left="107"/>
              <w:rPr>
                <w:sz w:val="24"/>
              </w:rPr>
            </w:pPr>
            <w:r w:rsidRPr="00A27222">
              <w:rPr>
                <w:sz w:val="24"/>
              </w:rPr>
              <w:t>26</w:t>
            </w:r>
          </w:p>
        </w:tc>
        <w:tc>
          <w:tcPr>
            <w:tcW w:w="1610" w:type="dxa"/>
            <w:shd w:val="clear" w:color="auto" w:fill="auto"/>
          </w:tcPr>
          <w:p w:rsidR="00367006" w:rsidRPr="00A27222" w:rsidRDefault="00367006" w:rsidP="00316F9A">
            <w:pPr>
              <w:pStyle w:val="TableParagraph"/>
              <w:spacing w:line="267" w:lineRule="exact"/>
              <w:ind w:left="108"/>
              <w:rPr>
                <w:b/>
                <w:sz w:val="24"/>
              </w:rPr>
            </w:pPr>
            <w:r w:rsidRPr="00A27222">
              <w:rPr>
                <w:b/>
                <w:sz w:val="24"/>
              </w:rPr>
              <w:t>Donli ekinlar</w:t>
            </w:r>
          </w:p>
        </w:tc>
        <w:tc>
          <w:tcPr>
            <w:tcW w:w="1990" w:type="dxa"/>
            <w:shd w:val="clear" w:color="auto" w:fill="auto"/>
          </w:tcPr>
          <w:p w:rsidR="00367006" w:rsidRPr="00A27222" w:rsidRDefault="00367006" w:rsidP="00316F9A">
            <w:pPr>
              <w:pStyle w:val="TableParagraph"/>
              <w:ind w:left="110" w:right="868"/>
              <w:rPr>
                <w:b/>
                <w:sz w:val="24"/>
              </w:rPr>
            </w:pPr>
            <w:r w:rsidRPr="00A27222">
              <w:rPr>
                <w:b/>
                <w:sz w:val="24"/>
              </w:rPr>
              <w:t>Зерновое културы</w:t>
            </w:r>
          </w:p>
        </w:tc>
        <w:tc>
          <w:tcPr>
            <w:tcW w:w="1800" w:type="dxa"/>
            <w:shd w:val="clear" w:color="auto" w:fill="auto"/>
          </w:tcPr>
          <w:p w:rsidR="00367006" w:rsidRPr="00A27222" w:rsidRDefault="00367006" w:rsidP="00316F9A">
            <w:pPr>
              <w:pStyle w:val="TableParagraph"/>
              <w:spacing w:line="267" w:lineRule="exact"/>
              <w:ind w:left="108"/>
              <w:rPr>
                <w:b/>
                <w:sz w:val="24"/>
              </w:rPr>
            </w:pPr>
            <w:r w:rsidRPr="00A27222">
              <w:rPr>
                <w:b/>
                <w:sz w:val="24"/>
              </w:rPr>
              <w:t>Cereals</w:t>
            </w:r>
          </w:p>
        </w:tc>
        <w:tc>
          <w:tcPr>
            <w:tcW w:w="3780" w:type="dxa"/>
            <w:shd w:val="clear" w:color="auto" w:fill="auto"/>
          </w:tcPr>
          <w:p w:rsidR="00367006" w:rsidRPr="00A27222" w:rsidRDefault="00367006" w:rsidP="00316F9A">
            <w:pPr>
              <w:pStyle w:val="TableParagraph"/>
              <w:ind w:left="109" w:right="94"/>
              <w:jc w:val="both"/>
              <w:rPr>
                <w:sz w:val="24"/>
              </w:rPr>
            </w:pPr>
            <w:r w:rsidRPr="00A27222">
              <w:rPr>
                <w:sz w:val="24"/>
              </w:rPr>
              <w:t>Don uchun ekiladigan ent muhim qishloq xo‗jalik ekinlari guruhi; Donli ekinlar doni insonning asosiy oziq-ovqat mahsuloti; sanoatning ko‗pgina tarmoklari uchun xom ashyo, shuningdek, chorva mollari uchun еm.</w:t>
            </w:r>
          </w:p>
        </w:tc>
      </w:tr>
      <w:tr w:rsidR="00367006" w:rsidTr="00316F9A">
        <w:trPr>
          <w:trHeight w:val="2484"/>
        </w:trPr>
        <w:tc>
          <w:tcPr>
            <w:tcW w:w="468" w:type="dxa"/>
            <w:shd w:val="clear" w:color="auto" w:fill="auto"/>
          </w:tcPr>
          <w:p w:rsidR="00367006" w:rsidRPr="00A27222" w:rsidRDefault="00367006" w:rsidP="00316F9A">
            <w:pPr>
              <w:pStyle w:val="TableParagraph"/>
              <w:spacing w:line="262" w:lineRule="exact"/>
              <w:ind w:left="107"/>
              <w:rPr>
                <w:sz w:val="24"/>
              </w:rPr>
            </w:pPr>
            <w:r w:rsidRPr="00A27222">
              <w:rPr>
                <w:sz w:val="24"/>
              </w:rPr>
              <w:t>27</w:t>
            </w:r>
          </w:p>
        </w:tc>
        <w:tc>
          <w:tcPr>
            <w:tcW w:w="1610" w:type="dxa"/>
            <w:shd w:val="clear" w:color="auto" w:fill="auto"/>
          </w:tcPr>
          <w:p w:rsidR="00367006" w:rsidRPr="00A27222" w:rsidRDefault="00367006" w:rsidP="00316F9A">
            <w:pPr>
              <w:pStyle w:val="TableParagraph"/>
              <w:spacing w:line="267" w:lineRule="exact"/>
              <w:ind w:left="108"/>
              <w:rPr>
                <w:b/>
                <w:sz w:val="24"/>
              </w:rPr>
            </w:pPr>
            <w:r w:rsidRPr="00A27222">
              <w:rPr>
                <w:b/>
                <w:sz w:val="24"/>
              </w:rPr>
              <w:t>Suverenitet</w:t>
            </w:r>
          </w:p>
        </w:tc>
        <w:tc>
          <w:tcPr>
            <w:tcW w:w="1990" w:type="dxa"/>
            <w:shd w:val="clear" w:color="auto" w:fill="auto"/>
          </w:tcPr>
          <w:p w:rsidR="00367006" w:rsidRPr="00A27222" w:rsidRDefault="00367006" w:rsidP="00316F9A">
            <w:pPr>
              <w:pStyle w:val="TableParagraph"/>
              <w:spacing w:line="269" w:lineRule="exact"/>
              <w:ind w:left="110"/>
              <w:rPr>
                <w:b/>
                <w:sz w:val="24"/>
              </w:rPr>
            </w:pPr>
            <w:r w:rsidRPr="00A27222">
              <w:rPr>
                <w:b/>
                <w:sz w:val="24"/>
              </w:rPr>
              <w:t>Суверенитет</w:t>
            </w:r>
          </w:p>
        </w:tc>
        <w:tc>
          <w:tcPr>
            <w:tcW w:w="1800" w:type="dxa"/>
            <w:shd w:val="clear" w:color="auto" w:fill="auto"/>
          </w:tcPr>
          <w:p w:rsidR="00367006" w:rsidRPr="00A27222" w:rsidRDefault="00367006" w:rsidP="00316F9A">
            <w:pPr>
              <w:pStyle w:val="TableParagraph"/>
              <w:spacing w:line="362" w:lineRule="auto"/>
              <w:ind w:left="108" w:right="488"/>
              <w:rPr>
                <w:b/>
                <w:sz w:val="24"/>
              </w:rPr>
            </w:pPr>
            <w:r w:rsidRPr="00A27222">
              <w:rPr>
                <w:b/>
                <w:sz w:val="24"/>
              </w:rPr>
              <w:t>The sovereignty</w:t>
            </w:r>
          </w:p>
        </w:tc>
        <w:tc>
          <w:tcPr>
            <w:tcW w:w="3780" w:type="dxa"/>
            <w:shd w:val="clear" w:color="auto" w:fill="auto"/>
          </w:tcPr>
          <w:p w:rsidR="00367006" w:rsidRPr="00A27222" w:rsidRDefault="00367006" w:rsidP="00316F9A">
            <w:pPr>
              <w:pStyle w:val="TableParagraph"/>
              <w:tabs>
                <w:tab w:val="left" w:pos="1593"/>
                <w:tab w:val="left" w:pos="2272"/>
                <w:tab w:val="left" w:pos="2464"/>
              </w:tabs>
              <w:ind w:left="109" w:right="89"/>
              <w:jc w:val="both"/>
              <w:rPr>
                <w:sz w:val="24"/>
              </w:rPr>
            </w:pPr>
            <w:r w:rsidRPr="00A27222">
              <w:rPr>
                <w:sz w:val="24"/>
              </w:rPr>
              <w:t xml:space="preserve">(frans. souverainete— </w:t>
            </w:r>
            <w:r w:rsidRPr="00A27222">
              <w:rPr>
                <w:spacing w:val="-4"/>
                <w:sz w:val="24"/>
              </w:rPr>
              <w:t xml:space="preserve">oliy </w:t>
            </w:r>
            <w:r w:rsidRPr="00A27222">
              <w:rPr>
                <w:sz w:val="24"/>
              </w:rPr>
              <w:t>hokimiyat)—</w:t>
            </w:r>
            <w:r w:rsidRPr="00A27222">
              <w:rPr>
                <w:sz w:val="24"/>
              </w:rPr>
              <w:tab/>
            </w:r>
            <w:r w:rsidRPr="00A27222">
              <w:rPr>
                <w:sz w:val="24"/>
              </w:rPr>
              <w:tab/>
              <w:t>hokimiyatning ustunligi</w:t>
            </w:r>
            <w:r w:rsidRPr="00A27222">
              <w:rPr>
                <w:sz w:val="24"/>
              </w:rPr>
              <w:tab/>
              <w:t>va</w:t>
            </w:r>
            <w:r w:rsidRPr="00A27222">
              <w:rPr>
                <w:sz w:val="24"/>
              </w:rPr>
              <w:tab/>
            </w:r>
            <w:r w:rsidRPr="00A27222">
              <w:rPr>
                <w:sz w:val="24"/>
              </w:rPr>
              <w:tab/>
              <w:t>mustaqilligi. Suverenitetni hurmatlash — xalqaro huquq va xalqaro munosabatlarning asosiy prinsipi. Davlat suverenitet Suverenitet —</w:t>
            </w:r>
            <w:r w:rsidRPr="00A27222">
              <w:rPr>
                <w:spacing w:val="45"/>
                <w:sz w:val="24"/>
              </w:rPr>
              <w:t xml:space="preserve"> </w:t>
            </w:r>
            <w:r w:rsidRPr="00A27222">
              <w:rPr>
                <w:sz w:val="24"/>
              </w:rPr>
              <w:t>hokimiyatning</w:t>
            </w:r>
          </w:p>
          <w:p w:rsidR="00367006" w:rsidRPr="00A27222" w:rsidRDefault="00367006" w:rsidP="00316F9A">
            <w:pPr>
              <w:pStyle w:val="TableParagraph"/>
              <w:spacing w:line="270" w:lineRule="atLeast"/>
              <w:ind w:left="109" w:right="96"/>
              <w:jc w:val="both"/>
              <w:rPr>
                <w:sz w:val="24"/>
              </w:rPr>
            </w:pPr>
            <w:r w:rsidRPr="00A27222">
              <w:rPr>
                <w:sz w:val="24"/>
              </w:rPr>
              <w:t>mamlakat ichida oliyligi va tashqi munosabatlarda to‗la mustaqilligi.</w:t>
            </w:r>
          </w:p>
        </w:tc>
      </w:tr>
      <w:tr w:rsidR="00367006" w:rsidTr="00316F9A">
        <w:trPr>
          <w:trHeight w:val="1382"/>
        </w:trPr>
        <w:tc>
          <w:tcPr>
            <w:tcW w:w="468" w:type="dxa"/>
            <w:shd w:val="clear" w:color="auto" w:fill="auto"/>
          </w:tcPr>
          <w:p w:rsidR="00367006" w:rsidRPr="00A27222" w:rsidRDefault="00367006" w:rsidP="00316F9A">
            <w:pPr>
              <w:pStyle w:val="TableParagraph"/>
              <w:spacing w:line="265" w:lineRule="exact"/>
              <w:ind w:left="107"/>
              <w:rPr>
                <w:sz w:val="24"/>
              </w:rPr>
            </w:pPr>
            <w:r w:rsidRPr="00A27222">
              <w:rPr>
                <w:sz w:val="24"/>
              </w:rPr>
              <w:t>28</w:t>
            </w:r>
          </w:p>
        </w:tc>
        <w:tc>
          <w:tcPr>
            <w:tcW w:w="1610" w:type="dxa"/>
            <w:shd w:val="clear" w:color="auto" w:fill="auto"/>
          </w:tcPr>
          <w:p w:rsidR="00367006" w:rsidRPr="00A27222" w:rsidRDefault="00367006" w:rsidP="00316F9A">
            <w:pPr>
              <w:pStyle w:val="TableParagraph"/>
              <w:spacing w:line="269" w:lineRule="exact"/>
              <w:ind w:left="108"/>
              <w:rPr>
                <w:b/>
                <w:sz w:val="24"/>
              </w:rPr>
            </w:pPr>
            <w:r w:rsidRPr="00A27222">
              <w:rPr>
                <w:b/>
                <w:sz w:val="24"/>
              </w:rPr>
              <w:t>Sellyuloza</w:t>
            </w:r>
          </w:p>
        </w:tc>
        <w:tc>
          <w:tcPr>
            <w:tcW w:w="1990" w:type="dxa"/>
            <w:shd w:val="clear" w:color="auto" w:fill="auto"/>
          </w:tcPr>
          <w:p w:rsidR="00367006" w:rsidRPr="00A27222" w:rsidRDefault="00367006" w:rsidP="00316F9A">
            <w:pPr>
              <w:pStyle w:val="TableParagraph"/>
              <w:spacing w:line="272" w:lineRule="exact"/>
              <w:ind w:left="110"/>
              <w:rPr>
                <w:b/>
                <w:sz w:val="24"/>
              </w:rPr>
            </w:pPr>
            <w:r w:rsidRPr="00A27222">
              <w:rPr>
                <w:b/>
                <w:sz w:val="24"/>
              </w:rPr>
              <w:t>Целилоза</w:t>
            </w:r>
          </w:p>
        </w:tc>
        <w:tc>
          <w:tcPr>
            <w:tcW w:w="1800" w:type="dxa"/>
            <w:shd w:val="clear" w:color="auto" w:fill="auto"/>
          </w:tcPr>
          <w:p w:rsidR="00367006" w:rsidRPr="00A27222" w:rsidRDefault="00367006" w:rsidP="00316F9A">
            <w:pPr>
              <w:pStyle w:val="TableParagraph"/>
              <w:spacing w:line="272" w:lineRule="exact"/>
              <w:ind w:left="108"/>
              <w:rPr>
                <w:b/>
                <w:sz w:val="24"/>
              </w:rPr>
            </w:pPr>
            <w:r w:rsidRPr="00A27222">
              <w:rPr>
                <w:b/>
                <w:sz w:val="24"/>
              </w:rPr>
              <w:t>Cellulose</w:t>
            </w:r>
          </w:p>
        </w:tc>
        <w:tc>
          <w:tcPr>
            <w:tcW w:w="3780" w:type="dxa"/>
            <w:shd w:val="clear" w:color="auto" w:fill="auto"/>
          </w:tcPr>
          <w:p w:rsidR="00367006" w:rsidRPr="00A27222" w:rsidRDefault="00367006" w:rsidP="00316F9A">
            <w:pPr>
              <w:pStyle w:val="TableParagraph"/>
              <w:ind w:left="109" w:right="93"/>
              <w:jc w:val="both"/>
              <w:rPr>
                <w:sz w:val="24"/>
              </w:rPr>
            </w:pPr>
            <w:r w:rsidRPr="00A27222">
              <w:rPr>
                <w:sz w:val="24"/>
              </w:rPr>
              <w:t>(frans. cellulose, lot. cellula — hujayra) angidro-B-glyukozalarning elementar zvenolaridan tuzilgan polisaxarid: (S6N5O5) l; poli-1,4 p-</w:t>
            </w:r>
          </w:p>
          <w:p w:rsidR="00367006" w:rsidRPr="00A27222" w:rsidRDefault="00367006" w:rsidP="00316F9A">
            <w:pPr>
              <w:pStyle w:val="TableParagraph"/>
              <w:spacing w:line="269" w:lineRule="exact"/>
              <w:ind w:left="109"/>
              <w:rPr>
                <w:sz w:val="24"/>
              </w:rPr>
            </w:pPr>
            <w:r w:rsidRPr="00A27222">
              <w:rPr>
                <w:sz w:val="24"/>
              </w:rPr>
              <w:t>D-glyukopiranozil-D-</w:t>
            </w:r>
          </w:p>
        </w:tc>
      </w:tr>
    </w:tbl>
    <w:p w:rsidR="00367006" w:rsidRDefault="00367006" w:rsidP="00367006">
      <w:pPr>
        <w:spacing w:line="269" w:lineRule="exact"/>
        <w:rPr>
          <w:sz w:val="24"/>
        </w:rPr>
        <w:sectPr w:rsidR="00367006">
          <w:pgSz w:w="11910" w:h="16840"/>
          <w:pgMar w:top="1120" w:right="0" w:bottom="880" w:left="120" w:header="0" w:footer="699" w:gutter="0"/>
          <w:cols w:space="720"/>
        </w:sectPr>
      </w:pPr>
    </w:p>
    <w:tbl>
      <w:tblPr>
        <w:tblW w:w="0" w:type="auto"/>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1610"/>
        <w:gridCol w:w="1990"/>
        <w:gridCol w:w="1800"/>
        <w:gridCol w:w="3780"/>
      </w:tblGrid>
      <w:tr w:rsidR="00367006" w:rsidTr="00316F9A">
        <w:trPr>
          <w:trHeight w:val="277"/>
        </w:trPr>
        <w:tc>
          <w:tcPr>
            <w:tcW w:w="468" w:type="dxa"/>
            <w:shd w:val="clear" w:color="auto" w:fill="auto"/>
          </w:tcPr>
          <w:p w:rsidR="00367006" w:rsidRPr="00A27222" w:rsidRDefault="00367006" w:rsidP="00316F9A">
            <w:pPr>
              <w:pStyle w:val="TableParagraph"/>
              <w:rPr>
                <w:sz w:val="20"/>
              </w:rPr>
            </w:pPr>
          </w:p>
        </w:tc>
        <w:tc>
          <w:tcPr>
            <w:tcW w:w="1610" w:type="dxa"/>
            <w:shd w:val="clear" w:color="auto" w:fill="auto"/>
          </w:tcPr>
          <w:p w:rsidR="00367006" w:rsidRPr="00A27222" w:rsidRDefault="00367006" w:rsidP="00316F9A">
            <w:pPr>
              <w:pStyle w:val="TableParagraph"/>
              <w:rPr>
                <w:sz w:val="20"/>
              </w:rPr>
            </w:pPr>
          </w:p>
        </w:tc>
        <w:tc>
          <w:tcPr>
            <w:tcW w:w="1990" w:type="dxa"/>
            <w:shd w:val="clear" w:color="auto" w:fill="auto"/>
          </w:tcPr>
          <w:p w:rsidR="00367006" w:rsidRPr="00A27222" w:rsidRDefault="00367006" w:rsidP="00316F9A">
            <w:pPr>
              <w:pStyle w:val="TableParagraph"/>
              <w:rPr>
                <w:sz w:val="20"/>
              </w:rPr>
            </w:pPr>
          </w:p>
        </w:tc>
        <w:tc>
          <w:tcPr>
            <w:tcW w:w="1800" w:type="dxa"/>
            <w:shd w:val="clear" w:color="auto" w:fill="auto"/>
          </w:tcPr>
          <w:p w:rsidR="00367006" w:rsidRPr="00A27222" w:rsidRDefault="00367006" w:rsidP="00316F9A">
            <w:pPr>
              <w:pStyle w:val="TableParagraph"/>
              <w:rPr>
                <w:sz w:val="20"/>
              </w:rPr>
            </w:pPr>
          </w:p>
        </w:tc>
        <w:tc>
          <w:tcPr>
            <w:tcW w:w="3780" w:type="dxa"/>
            <w:shd w:val="clear" w:color="auto" w:fill="auto"/>
          </w:tcPr>
          <w:p w:rsidR="00367006" w:rsidRPr="00A27222" w:rsidRDefault="00367006" w:rsidP="00316F9A">
            <w:pPr>
              <w:pStyle w:val="TableParagraph"/>
              <w:spacing w:line="258" w:lineRule="exact"/>
              <w:ind w:left="109"/>
              <w:rPr>
                <w:sz w:val="24"/>
              </w:rPr>
            </w:pPr>
            <w:r w:rsidRPr="00A27222">
              <w:rPr>
                <w:sz w:val="24"/>
              </w:rPr>
              <w:t>glyukopironozadan iborat.</w:t>
            </w:r>
          </w:p>
        </w:tc>
      </w:tr>
      <w:tr w:rsidR="00367006" w:rsidTr="00316F9A">
        <w:trPr>
          <w:trHeight w:val="1380"/>
        </w:trPr>
        <w:tc>
          <w:tcPr>
            <w:tcW w:w="468" w:type="dxa"/>
            <w:shd w:val="clear" w:color="auto" w:fill="auto"/>
          </w:tcPr>
          <w:p w:rsidR="00367006" w:rsidRPr="00A27222" w:rsidRDefault="00367006" w:rsidP="00316F9A">
            <w:pPr>
              <w:pStyle w:val="TableParagraph"/>
              <w:spacing w:line="262" w:lineRule="exact"/>
              <w:ind w:left="107"/>
              <w:rPr>
                <w:sz w:val="24"/>
              </w:rPr>
            </w:pPr>
            <w:bookmarkStart w:id="0" w:name="_GoBack"/>
            <w:bookmarkEnd w:id="0"/>
            <w:r w:rsidRPr="00A27222">
              <w:rPr>
                <w:sz w:val="24"/>
              </w:rPr>
              <w:t>29</w:t>
            </w:r>
          </w:p>
        </w:tc>
        <w:tc>
          <w:tcPr>
            <w:tcW w:w="1610" w:type="dxa"/>
            <w:shd w:val="clear" w:color="auto" w:fill="auto"/>
          </w:tcPr>
          <w:p w:rsidR="00367006" w:rsidRPr="00A27222" w:rsidRDefault="00367006" w:rsidP="00316F9A">
            <w:pPr>
              <w:pStyle w:val="TableParagraph"/>
              <w:spacing w:line="267" w:lineRule="exact"/>
              <w:ind w:left="108"/>
              <w:rPr>
                <w:b/>
                <w:sz w:val="24"/>
              </w:rPr>
            </w:pPr>
            <w:r w:rsidRPr="00A27222">
              <w:rPr>
                <w:b/>
                <w:sz w:val="24"/>
              </w:rPr>
              <w:t>Avtomobil</w:t>
            </w:r>
          </w:p>
        </w:tc>
        <w:tc>
          <w:tcPr>
            <w:tcW w:w="1990" w:type="dxa"/>
            <w:shd w:val="clear" w:color="auto" w:fill="auto"/>
          </w:tcPr>
          <w:p w:rsidR="00367006" w:rsidRPr="00A27222" w:rsidRDefault="00367006" w:rsidP="00316F9A">
            <w:pPr>
              <w:pStyle w:val="TableParagraph"/>
              <w:spacing w:line="269" w:lineRule="exact"/>
              <w:ind w:left="110"/>
              <w:rPr>
                <w:b/>
                <w:sz w:val="24"/>
              </w:rPr>
            </w:pPr>
            <w:r w:rsidRPr="00A27222">
              <w:rPr>
                <w:b/>
                <w:sz w:val="24"/>
              </w:rPr>
              <w:t>Автомабил</w:t>
            </w:r>
          </w:p>
        </w:tc>
        <w:tc>
          <w:tcPr>
            <w:tcW w:w="1800" w:type="dxa"/>
            <w:shd w:val="clear" w:color="auto" w:fill="auto"/>
          </w:tcPr>
          <w:p w:rsidR="00367006" w:rsidRPr="00A27222" w:rsidRDefault="00367006" w:rsidP="00316F9A">
            <w:pPr>
              <w:pStyle w:val="TableParagraph"/>
              <w:spacing w:line="269" w:lineRule="exact"/>
              <w:ind w:left="108"/>
              <w:rPr>
                <w:b/>
                <w:sz w:val="24"/>
              </w:rPr>
            </w:pPr>
            <w:r w:rsidRPr="00A27222">
              <w:rPr>
                <w:b/>
                <w:sz w:val="24"/>
              </w:rPr>
              <w:t>Car</w:t>
            </w:r>
          </w:p>
        </w:tc>
        <w:tc>
          <w:tcPr>
            <w:tcW w:w="3780" w:type="dxa"/>
            <w:shd w:val="clear" w:color="auto" w:fill="auto"/>
          </w:tcPr>
          <w:p w:rsidR="00367006" w:rsidRPr="00A27222" w:rsidRDefault="00367006" w:rsidP="00316F9A">
            <w:pPr>
              <w:pStyle w:val="TableParagraph"/>
              <w:ind w:left="109" w:right="91"/>
              <w:jc w:val="both"/>
              <w:rPr>
                <w:sz w:val="24"/>
              </w:rPr>
            </w:pPr>
            <w:r w:rsidRPr="00A27222">
              <w:rPr>
                <w:sz w:val="24"/>
              </w:rPr>
              <w:t>(avto ... va lot. mobilis — harakatchan) — dvigatel yordamida harakatga keltiriladigan relssiz</w:t>
            </w:r>
          </w:p>
          <w:p w:rsidR="00367006" w:rsidRPr="00A27222" w:rsidRDefault="00367006" w:rsidP="00316F9A">
            <w:pPr>
              <w:pStyle w:val="TableParagraph"/>
              <w:spacing w:line="270" w:lineRule="atLeast"/>
              <w:ind w:left="109" w:right="94"/>
              <w:jc w:val="both"/>
              <w:rPr>
                <w:sz w:val="24"/>
              </w:rPr>
            </w:pPr>
            <w:r w:rsidRPr="00A27222">
              <w:rPr>
                <w:sz w:val="24"/>
              </w:rPr>
              <w:t>transport vositasi. Yo‗lovchilar va yuk tashishga mo‗ljallangan.</w:t>
            </w:r>
          </w:p>
        </w:tc>
      </w:tr>
      <w:tr w:rsidR="00367006" w:rsidTr="00316F9A">
        <w:trPr>
          <w:trHeight w:val="1931"/>
        </w:trPr>
        <w:tc>
          <w:tcPr>
            <w:tcW w:w="468" w:type="dxa"/>
            <w:shd w:val="clear" w:color="auto" w:fill="auto"/>
          </w:tcPr>
          <w:p w:rsidR="00367006" w:rsidRPr="00A27222" w:rsidRDefault="00367006" w:rsidP="00316F9A">
            <w:pPr>
              <w:pStyle w:val="TableParagraph"/>
              <w:spacing w:line="262" w:lineRule="exact"/>
              <w:ind w:left="107"/>
              <w:rPr>
                <w:sz w:val="24"/>
              </w:rPr>
            </w:pPr>
            <w:r w:rsidRPr="00A27222">
              <w:rPr>
                <w:sz w:val="24"/>
              </w:rPr>
              <w:t>30</w:t>
            </w:r>
          </w:p>
        </w:tc>
        <w:tc>
          <w:tcPr>
            <w:tcW w:w="1610" w:type="dxa"/>
            <w:shd w:val="clear" w:color="auto" w:fill="auto"/>
          </w:tcPr>
          <w:p w:rsidR="00367006" w:rsidRPr="00A27222" w:rsidRDefault="00367006" w:rsidP="00316F9A">
            <w:pPr>
              <w:pStyle w:val="TableParagraph"/>
              <w:spacing w:line="267" w:lineRule="exact"/>
              <w:ind w:left="108"/>
              <w:rPr>
                <w:b/>
                <w:sz w:val="24"/>
              </w:rPr>
            </w:pPr>
            <w:r w:rsidRPr="00A27222">
              <w:rPr>
                <w:b/>
                <w:sz w:val="24"/>
              </w:rPr>
              <w:t>Geosiyosat</w:t>
            </w:r>
          </w:p>
        </w:tc>
        <w:tc>
          <w:tcPr>
            <w:tcW w:w="1990" w:type="dxa"/>
            <w:shd w:val="clear" w:color="auto" w:fill="auto"/>
          </w:tcPr>
          <w:p w:rsidR="00367006" w:rsidRPr="00A27222" w:rsidRDefault="00367006" w:rsidP="00316F9A">
            <w:pPr>
              <w:pStyle w:val="TableParagraph"/>
              <w:spacing w:line="269" w:lineRule="exact"/>
              <w:ind w:left="110"/>
              <w:rPr>
                <w:b/>
                <w:sz w:val="24"/>
              </w:rPr>
            </w:pPr>
            <w:r w:rsidRPr="00A27222">
              <w:rPr>
                <w:b/>
                <w:sz w:val="24"/>
              </w:rPr>
              <w:t>Геополитика</w:t>
            </w:r>
          </w:p>
        </w:tc>
        <w:tc>
          <w:tcPr>
            <w:tcW w:w="1800" w:type="dxa"/>
            <w:shd w:val="clear" w:color="auto" w:fill="auto"/>
          </w:tcPr>
          <w:p w:rsidR="00367006" w:rsidRPr="00A27222" w:rsidRDefault="00367006" w:rsidP="00316F9A">
            <w:pPr>
              <w:pStyle w:val="TableParagraph"/>
              <w:spacing w:line="269" w:lineRule="exact"/>
              <w:ind w:left="108"/>
              <w:rPr>
                <w:b/>
                <w:sz w:val="24"/>
              </w:rPr>
            </w:pPr>
            <w:r w:rsidRPr="00A27222">
              <w:rPr>
                <w:b/>
                <w:sz w:val="24"/>
              </w:rPr>
              <w:t>Geopolitics</w:t>
            </w:r>
          </w:p>
        </w:tc>
        <w:tc>
          <w:tcPr>
            <w:tcW w:w="3780" w:type="dxa"/>
            <w:shd w:val="clear" w:color="auto" w:fill="auto"/>
          </w:tcPr>
          <w:p w:rsidR="00367006" w:rsidRPr="00A27222" w:rsidRDefault="00367006" w:rsidP="00316F9A">
            <w:pPr>
              <w:pStyle w:val="TableParagraph"/>
              <w:tabs>
                <w:tab w:val="left" w:pos="1922"/>
                <w:tab w:val="left" w:pos="2798"/>
                <w:tab w:val="left" w:pos="3433"/>
              </w:tabs>
              <w:ind w:left="109" w:right="94"/>
              <w:jc w:val="both"/>
              <w:rPr>
                <w:sz w:val="24"/>
              </w:rPr>
            </w:pPr>
            <w:r w:rsidRPr="00A27222">
              <w:rPr>
                <w:sz w:val="24"/>
              </w:rPr>
              <w:t>Geografik</w:t>
            </w:r>
            <w:r w:rsidRPr="00A27222">
              <w:rPr>
                <w:sz w:val="24"/>
              </w:rPr>
              <w:tab/>
              <w:t>siyosat</w:t>
            </w:r>
            <w:r w:rsidRPr="00A27222">
              <w:rPr>
                <w:sz w:val="24"/>
              </w:rPr>
              <w:tab/>
            </w:r>
            <w:r w:rsidRPr="00A27222">
              <w:rPr>
                <w:sz w:val="24"/>
              </w:rPr>
              <w:tab/>
            </w:r>
            <w:r w:rsidRPr="00A27222">
              <w:rPr>
                <w:spacing w:val="-17"/>
                <w:sz w:val="24"/>
              </w:rPr>
              <w:t xml:space="preserve">— </w:t>
            </w:r>
            <w:r w:rsidRPr="00A27222">
              <w:rPr>
                <w:sz w:val="24"/>
              </w:rPr>
              <w:t>siyosatshunoslikdagi</w:t>
            </w:r>
            <w:r w:rsidRPr="00A27222">
              <w:rPr>
                <w:sz w:val="24"/>
              </w:rPr>
              <w:tab/>
            </w:r>
            <w:r w:rsidRPr="00A27222">
              <w:rPr>
                <w:spacing w:val="-3"/>
                <w:sz w:val="24"/>
              </w:rPr>
              <w:t xml:space="preserve">nazariya. </w:t>
            </w:r>
            <w:r w:rsidRPr="00A27222">
              <w:rPr>
                <w:sz w:val="24"/>
              </w:rPr>
              <w:t>Geosiyosat termini muayyan bir mamlakat o‗rni, tabiiy boyliklari, iklimi va b. geografik omillarining davlat tashqi siyosatiga,</w:t>
            </w:r>
            <w:r w:rsidRPr="00A27222">
              <w:rPr>
                <w:spacing w:val="27"/>
                <w:sz w:val="24"/>
              </w:rPr>
              <w:t xml:space="preserve"> </w:t>
            </w:r>
            <w:r w:rsidRPr="00A27222">
              <w:rPr>
                <w:spacing w:val="-2"/>
                <w:sz w:val="24"/>
              </w:rPr>
              <w:t>geografik-</w:t>
            </w:r>
          </w:p>
          <w:p w:rsidR="00367006" w:rsidRPr="00A27222" w:rsidRDefault="00367006" w:rsidP="00316F9A">
            <w:pPr>
              <w:pStyle w:val="TableParagraph"/>
              <w:spacing w:line="269" w:lineRule="exact"/>
              <w:ind w:left="109"/>
              <w:jc w:val="both"/>
              <w:rPr>
                <w:sz w:val="24"/>
              </w:rPr>
            </w:pPr>
            <w:r w:rsidRPr="00A27222">
              <w:rPr>
                <w:sz w:val="24"/>
              </w:rPr>
              <w:t>siyosiy strategiyasi va h. k.</w:t>
            </w:r>
          </w:p>
        </w:tc>
      </w:tr>
      <w:tr w:rsidR="00367006" w:rsidTr="00316F9A">
        <w:trPr>
          <w:trHeight w:val="2484"/>
        </w:trPr>
        <w:tc>
          <w:tcPr>
            <w:tcW w:w="468" w:type="dxa"/>
            <w:shd w:val="clear" w:color="auto" w:fill="auto"/>
          </w:tcPr>
          <w:p w:rsidR="00367006" w:rsidRPr="00A27222" w:rsidRDefault="00367006" w:rsidP="00316F9A">
            <w:pPr>
              <w:pStyle w:val="TableParagraph"/>
              <w:spacing w:line="262" w:lineRule="exact"/>
              <w:ind w:left="107"/>
              <w:rPr>
                <w:sz w:val="24"/>
              </w:rPr>
            </w:pPr>
            <w:r w:rsidRPr="00A27222">
              <w:rPr>
                <w:sz w:val="24"/>
              </w:rPr>
              <w:t>31</w:t>
            </w:r>
          </w:p>
        </w:tc>
        <w:tc>
          <w:tcPr>
            <w:tcW w:w="1610" w:type="dxa"/>
            <w:shd w:val="clear" w:color="auto" w:fill="auto"/>
          </w:tcPr>
          <w:p w:rsidR="00367006" w:rsidRPr="00A27222" w:rsidRDefault="00367006" w:rsidP="00316F9A">
            <w:pPr>
              <w:pStyle w:val="TableParagraph"/>
              <w:spacing w:line="267" w:lineRule="exact"/>
              <w:ind w:left="108"/>
              <w:rPr>
                <w:b/>
                <w:sz w:val="24"/>
              </w:rPr>
            </w:pPr>
            <w:r w:rsidRPr="00A27222">
              <w:rPr>
                <w:b/>
                <w:sz w:val="24"/>
              </w:rPr>
              <w:t>Respublika</w:t>
            </w:r>
          </w:p>
        </w:tc>
        <w:tc>
          <w:tcPr>
            <w:tcW w:w="1990" w:type="dxa"/>
            <w:shd w:val="clear" w:color="auto" w:fill="auto"/>
          </w:tcPr>
          <w:p w:rsidR="00367006" w:rsidRPr="00A27222" w:rsidRDefault="00367006" w:rsidP="00316F9A">
            <w:pPr>
              <w:pStyle w:val="TableParagraph"/>
              <w:spacing w:line="269" w:lineRule="exact"/>
              <w:ind w:left="110"/>
              <w:rPr>
                <w:b/>
                <w:sz w:val="24"/>
              </w:rPr>
            </w:pPr>
            <w:r w:rsidRPr="00A27222">
              <w:rPr>
                <w:b/>
                <w:sz w:val="24"/>
              </w:rPr>
              <w:t>Республика</w:t>
            </w:r>
          </w:p>
        </w:tc>
        <w:tc>
          <w:tcPr>
            <w:tcW w:w="1800" w:type="dxa"/>
            <w:shd w:val="clear" w:color="auto" w:fill="auto"/>
          </w:tcPr>
          <w:p w:rsidR="00367006" w:rsidRPr="00A27222" w:rsidRDefault="00367006" w:rsidP="00316F9A">
            <w:pPr>
              <w:pStyle w:val="TableParagraph"/>
              <w:spacing w:line="269" w:lineRule="exact"/>
              <w:ind w:left="108"/>
              <w:rPr>
                <w:b/>
                <w:sz w:val="24"/>
              </w:rPr>
            </w:pPr>
            <w:r w:rsidRPr="00A27222">
              <w:rPr>
                <w:b/>
                <w:sz w:val="24"/>
              </w:rPr>
              <w:t>Republic</w:t>
            </w:r>
          </w:p>
        </w:tc>
        <w:tc>
          <w:tcPr>
            <w:tcW w:w="3780" w:type="dxa"/>
            <w:shd w:val="clear" w:color="auto" w:fill="auto"/>
          </w:tcPr>
          <w:p w:rsidR="00367006" w:rsidRPr="00A27222" w:rsidRDefault="00367006" w:rsidP="00316F9A">
            <w:pPr>
              <w:pStyle w:val="TableParagraph"/>
              <w:ind w:left="109" w:right="90"/>
              <w:jc w:val="both"/>
              <w:rPr>
                <w:sz w:val="24"/>
              </w:rPr>
            </w:pPr>
            <w:r w:rsidRPr="00A27222">
              <w:rPr>
                <w:sz w:val="24"/>
              </w:rPr>
              <w:t xml:space="preserve">(lot. respublica, res —ish va publicus — ijtimoiy, umumxalq)— davlat boshqaruvi shakli, </w:t>
            </w:r>
            <w:r w:rsidRPr="00A27222">
              <w:rPr>
                <w:spacing w:val="-3"/>
                <w:sz w:val="24"/>
              </w:rPr>
              <w:t xml:space="preserve">unda </w:t>
            </w:r>
            <w:r w:rsidRPr="00A27222">
              <w:rPr>
                <w:sz w:val="24"/>
              </w:rPr>
              <w:t>barcha davlat hokimiyati organlari saylab qo‗yiladi yoki umummilliy vakolatli muassasalar (parlamentlar) tomonidan shakllantiriladi,</w:t>
            </w:r>
            <w:r w:rsidRPr="00A27222">
              <w:rPr>
                <w:spacing w:val="32"/>
                <w:sz w:val="24"/>
              </w:rPr>
              <w:t xml:space="preserve"> </w:t>
            </w:r>
            <w:r w:rsidRPr="00A27222">
              <w:rPr>
                <w:sz w:val="24"/>
              </w:rPr>
              <w:t>fuqarolar</w:t>
            </w:r>
          </w:p>
          <w:p w:rsidR="00367006" w:rsidRPr="00A27222" w:rsidRDefault="00367006" w:rsidP="00316F9A">
            <w:pPr>
              <w:pStyle w:val="TableParagraph"/>
              <w:spacing w:line="270" w:lineRule="atLeast"/>
              <w:ind w:left="109" w:right="98"/>
              <w:jc w:val="both"/>
              <w:rPr>
                <w:sz w:val="24"/>
              </w:rPr>
            </w:pPr>
            <w:r w:rsidRPr="00A27222">
              <w:rPr>
                <w:sz w:val="24"/>
              </w:rPr>
              <w:t xml:space="preserve">esa shaxsiy va siyosiy </w:t>
            </w:r>
            <w:r w:rsidRPr="00A27222">
              <w:rPr>
                <w:spacing w:val="-3"/>
                <w:sz w:val="24"/>
              </w:rPr>
              <w:t xml:space="preserve">huquqlarga </w:t>
            </w:r>
            <w:r w:rsidRPr="00A27222">
              <w:rPr>
                <w:sz w:val="24"/>
              </w:rPr>
              <w:t>ega</w:t>
            </w:r>
            <w:r w:rsidRPr="00A27222">
              <w:rPr>
                <w:spacing w:val="-3"/>
                <w:sz w:val="24"/>
              </w:rPr>
              <w:t xml:space="preserve"> </w:t>
            </w:r>
            <w:r w:rsidRPr="00A27222">
              <w:rPr>
                <w:sz w:val="24"/>
              </w:rPr>
              <w:t>bo‗ladilar.</w:t>
            </w:r>
          </w:p>
        </w:tc>
      </w:tr>
      <w:tr w:rsidR="00367006" w:rsidTr="00316F9A">
        <w:trPr>
          <w:trHeight w:val="2208"/>
        </w:trPr>
        <w:tc>
          <w:tcPr>
            <w:tcW w:w="468" w:type="dxa"/>
            <w:shd w:val="clear" w:color="auto" w:fill="auto"/>
          </w:tcPr>
          <w:p w:rsidR="00367006" w:rsidRPr="00A27222" w:rsidRDefault="00367006" w:rsidP="00316F9A">
            <w:pPr>
              <w:pStyle w:val="TableParagraph"/>
              <w:spacing w:line="262" w:lineRule="exact"/>
              <w:ind w:left="107"/>
              <w:rPr>
                <w:sz w:val="24"/>
              </w:rPr>
            </w:pPr>
            <w:r w:rsidRPr="00A27222">
              <w:rPr>
                <w:sz w:val="24"/>
              </w:rPr>
              <w:t>32</w:t>
            </w:r>
          </w:p>
        </w:tc>
        <w:tc>
          <w:tcPr>
            <w:tcW w:w="1610" w:type="dxa"/>
            <w:shd w:val="clear" w:color="auto" w:fill="auto"/>
          </w:tcPr>
          <w:p w:rsidR="00367006" w:rsidRPr="00A27222" w:rsidRDefault="00367006" w:rsidP="00316F9A">
            <w:pPr>
              <w:pStyle w:val="TableParagraph"/>
              <w:ind w:left="108" w:right="472"/>
              <w:rPr>
                <w:b/>
                <w:sz w:val="24"/>
              </w:rPr>
            </w:pPr>
            <w:r w:rsidRPr="00A27222">
              <w:rPr>
                <w:b/>
                <w:sz w:val="24"/>
              </w:rPr>
              <w:t>Tabiat resurslari</w:t>
            </w:r>
          </w:p>
        </w:tc>
        <w:tc>
          <w:tcPr>
            <w:tcW w:w="1990" w:type="dxa"/>
            <w:shd w:val="clear" w:color="auto" w:fill="auto"/>
          </w:tcPr>
          <w:p w:rsidR="00367006" w:rsidRPr="00A27222" w:rsidRDefault="00367006" w:rsidP="00316F9A">
            <w:pPr>
              <w:pStyle w:val="TableParagraph"/>
              <w:spacing w:line="360" w:lineRule="auto"/>
              <w:ind w:left="110" w:right="584"/>
              <w:rPr>
                <w:b/>
                <w:sz w:val="24"/>
              </w:rPr>
            </w:pPr>
            <w:r w:rsidRPr="00A27222">
              <w:rPr>
                <w:b/>
                <w:sz w:val="24"/>
              </w:rPr>
              <w:t>Природные ресурсы</w:t>
            </w:r>
          </w:p>
        </w:tc>
        <w:tc>
          <w:tcPr>
            <w:tcW w:w="1800" w:type="dxa"/>
            <w:shd w:val="clear" w:color="auto" w:fill="auto"/>
          </w:tcPr>
          <w:p w:rsidR="00367006" w:rsidRPr="00A27222" w:rsidRDefault="00367006" w:rsidP="00316F9A">
            <w:pPr>
              <w:pStyle w:val="TableParagraph"/>
              <w:spacing w:line="360" w:lineRule="auto"/>
              <w:ind w:left="108"/>
              <w:rPr>
                <w:b/>
                <w:sz w:val="24"/>
              </w:rPr>
            </w:pPr>
            <w:r w:rsidRPr="00A27222">
              <w:rPr>
                <w:b/>
                <w:sz w:val="24"/>
              </w:rPr>
              <w:t>Natural resources</w:t>
            </w:r>
          </w:p>
        </w:tc>
        <w:tc>
          <w:tcPr>
            <w:tcW w:w="3780" w:type="dxa"/>
            <w:shd w:val="clear" w:color="auto" w:fill="auto"/>
          </w:tcPr>
          <w:p w:rsidR="00367006" w:rsidRPr="00A27222" w:rsidRDefault="00367006" w:rsidP="00316F9A">
            <w:pPr>
              <w:pStyle w:val="TableParagraph"/>
              <w:tabs>
                <w:tab w:val="left" w:pos="1797"/>
                <w:tab w:val="left" w:pos="3033"/>
                <w:tab w:val="left" w:pos="3138"/>
              </w:tabs>
              <w:ind w:left="109" w:right="91"/>
              <w:jc w:val="both"/>
              <w:rPr>
                <w:sz w:val="24"/>
              </w:rPr>
            </w:pPr>
            <w:r w:rsidRPr="00A27222">
              <w:rPr>
                <w:sz w:val="24"/>
              </w:rPr>
              <w:t>Tabiiy boyliklar — jamiyatning moddiy va ma‘naviy ehtiyojlarini qondirish maqsadlarida xo‗jalikda foydalaniladigan</w:t>
            </w:r>
            <w:r w:rsidRPr="00A27222">
              <w:rPr>
                <w:sz w:val="24"/>
              </w:rPr>
              <w:tab/>
            </w:r>
            <w:r w:rsidRPr="00A27222">
              <w:rPr>
                <w:sz w:val="24"/>
              </w:rPr>
              <w:tab/>
            </w:r>
            <w:r w:rsidRPr="00A27222">
              <w:rPr>
                <w:spacing w:val="-4"/>
                <w:sz w:val="24"/>
              </w:rPr>
              <w:t xml:space="preserve">hamda </w:t>
            </w:r>
            <w:r w:rsidRPr="00A27222">
              <w:rPr>
                <w:sz w:val="24"/>
              </w:rPr>
              <w:t xml:space="preserve">insoniyatning yashashi uchun </w:t>
            </w:r>
            <w:r w:rsidRPr="00A27222">
              <w:rPr>
                <w:spacing w:val="-3"/>
                <w:sz w:val="24"/>
              </w:rPr>
              <w:t xml:space="preserve">zarur </w:t>
            </w:r>
            <w:r w:rsidRPr="00A27222">
              <w:rPr>
                <w:sz w:val="24"/>
              </w:rPr>
              <w:t>bo‗lgan, uni o‗rab turgan tabiiy muhitning</w:t>
            </w:r>
            <w:r w:rsidRPr="00A27222">
              <w:rPr>
                <w:sz w:val="24"/>
              </w:rPr>
              <w:tab/>
              <w:t>barcha</w:t>
            </w:r>
            <w:r w:rsidRPr="00A27222">
              <w:rPr>
                <w:sz w:val="24"/>
              </w:rPr>
              <w:tab/>
            </w:r>
            <w:r w:rsidRPr="00A27222">
              <w:rPr>
                <w:sz w:val="24"/>
              </w:rPr>
              <w:tab/>
            </w:r>
            <w:r w:rsidRPr="00A27222">
              <w:rPr>
                <w:spacing w:val="-3"/>
                <w:sz w:val="24"/>
              </w:rPr>
              <w:t>tabiat</w:t>
            </w:r>
          </w:p>
          <w:p w:rsidR="00367006" w:rsidRPr="00A27222" w:rsidRDefault="00367006" w:rsidP="00316F9A">
            <w:pPr>
              <w:pStyle w:val="TableParagraph"/>
              <w:spacing w:line="269" w:lineRule="exact"/>
              <w:ind w:left="109"/>
              <w:jc w:val="both"/>
              <w:rPr>
                <w:sz w:val="24"/>
              </w:rPr>
            </w:pPr>
            <w:r w:rsidRPr="00A27222">
              <w:rPr>
                <w:sz w:val="24"/>
              </w:rPr>
              <w:t>komponentlari, energiya manbalari.</w:t>
            </w:r>
          </w:p>
        </w:tc>
      </w:tr>
      <w:tr w:rsidR="00367006" w:rsidTr="00316F9A">
        <w:trPr>
          <w:trHeight w:val="1931"/>
        </w:trPr>
        <w:tc>
          <w:tcPr>
            <w:tcW w:w="468" w:type="dxa"/>
            <w:shd w:val="clear" w:color="auto" w:fill="auto"/>
          </w:tcPr>
          <w:p w:rsidR="00367006" w:rsidRPr="00A27222" w:rsidRDefault="00367006" w:rsidP="00316F9A">
            <w:pPr>
              <w:pStyle w:val="TableParagraph"/>
              <w:spacing w:line="262" w:lineRule="exact"/>
              <w:ind w:left="107"/>
              <w:rPr>
                <w:sz w:val="24"/>
              </w:rPr>
            </w:pPr>
            <w:r w:rsidRPr="00A27222">
              <w:rPr>
                <w:sz w:val="24"/>
              </w:rPr>
              <w:t>33</w:t>
            </w:r>
          </w:p>
        </w:tc>
        <w:tc>
          <w:tcPr>
            <w:tcW w:w="1610" w:type="dxa"/>
            <w:shd w:val="clear" w:color="auto" w:fill="auto"/>
          </w:tcPr>
          <w:p w:rsidR="00367006" w:rsidRPr="00A27222" w:rsidRDefault="00367006" w:rsidP="00316F9A">
            <w:pPr>
              <w:pStyle w:val="TableParagraph"/>
              <w:spacing w:line="267" w:lineRule="exact"/>
              <w:ind w:left="108"/>
              <w:rPr>
                <w:b/>
                <w:sz w:val="24"/>
              </w:rPr>
            </w:pPr>
            <w:r w:rsidRPr="00A27222">
              <w:rPr>
                <w:b/>
                <w:sz w:val="24"/>
              </w:rPr>
              <w:t>Tuproq</w:t>
            </w:r>
          </w:p>
        </w:tc>
        <w:tc>
          <w:tcPr>
            <w:tcW w:w="1990" w:type="dxa"/>
            <w:shd w:val="clear" w:color="auto" w:fill="auto"/>
          </w:tcPr>
          <w:p w:rsidR="00367006" w:rsidRPr="00A27222" w:rsidRDefault="00367006" w:rsidP="00316F9A">
            <w:pPr>
              <w:pStyle w:val="TableParagraph"/>
              <w:spacing w:line="269" w:lineRule="exact"/>
              <w:ind w:left="110"/>
              <w:rPr>
                <w:b/>
                <w:sz w:val="24"/>
              </w:rPr>
            </w:pPr>
            <w:r w:rsidRPr="00A27222">
              <w:rPr>
                <w:b/>
                <w:sz w:val="24"/>
              </w:rPr>
              <w:t>Почва</w:t>
            </w:r>
          </w:p>
        </w:tc>
        <w:tc>
          <w:tcPr>
            <w:tcW w:w="1800" w:type="dxa"/>
            <w:shd w:val="clear" w:color="auto" w:fill="auto"/>
          </w:tcPr>
          <w:p w:rsidR="00367006" w:rsidRPr="00A27222" w:rsidRDefault="00367006" w:rsidP="00316F9A">
            <w:pPr>
              <w:pStyle w:val="TableParagraph"/>
              <w:spacing w:line="269" w:lineRule="exact"/>
              <w:ind w:left="108"/>
              <w:rPr>
                <w:b/>
                <w:sz w:val="24"/>
              </w:rPr>
            </w:pPr>
            <w:r w:rsidRPr="00A27222">
              <w:rPr>
                <w:b/>
                <w:sz w:val="24"/>
              </w:rPr>
              <w:t>Soil</w:t>
            </w:r>
          </w:p>
        </w:tc>
        <w:tc>
          <w:tcPr>
            <w:tcW w:w="3780" w:type="dxa"/>
            <w:shd w:val="clear" w:color="auto" w:fill="auto"/>
          </w:tcPr>
          <w:p w:rsidR="00367006" w:rsidRPr="00A27222" w:rsidRDefault="00367006" w:rsidP="00316F9A">
            <w:pPr>
              <w:pStyle w:val="TableParagraph"/>
              <w:ind w:left="109" w:right="94"/>
              <w:jc w:val="both"/>
              <w:rPr>
                <w:sz w:val="24"/>
              </w:rPr>
            </w:pPr>
            <w:r w:rsidRPr="00A27222">
              <w:rPr>
                <w:sz w:val="24"/>
              </w:rPr>
              <w:t>Litosfеra yuza qavatlarining suv, havo va tirik organizmlar ta‘sirida o‗zgarishidan shakllanadigan va gеnеtik jihatdan o‗zaro bog‗liq gorizontlardan tashkil topgan tabiiy tuzilma.</w:t>
            </w:r>
          </w:p>
        </w:tc>
      </w:tr>
    </w:tbl>
    <w:p w:rsidR="00367006" w:rsidRDefault="00367006" w:rsidP="00367006">
      <w:pPr>
        <w:pStyle w:val="a3"/>
        <w:ind w:left="0"/>
        <w:jc w:val="left"/>
        <w:rPr>
          <w:b/>
          <w:sz w:val="20"/>
        </w:rPr>
      </w:pPr>
    </w:p>
    <w:p w:rsidR="00367006" w:rsidRDefault="00367006" w:rsidP="00367006">
      <w:pPr>
        <w:pStyle w:val="a3"/>
        <w:spacing w:before="7"/>
        <w:ind w:left="0"/>
        <w:jc w:val="left"/>
        <w:rPr>
          <w:b/>
          <w:sz w:val="23"/>
        </w:rPr>
      </w:pPr>
    </w:p>
    <w:p w:rsidR="0004661B" w:rsidRDefault="0004661B"/>
    <w:sectPr w:rsidR="0004661B">
      <w:pgSz w:w="11910" w:h="16840"/>
      <w:pgMar w:top="1120" w:right="0" w:bottom="880" w:left="120" w:header="0" w:footer="69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1B4" w:rsidRDefault="00367006">
    <w:pPr>
      <w:pStyle w:val="a3"/>
      <w:spacing w:line="14" w:lineRule="auto"/>
      <w:ind w:left="0"/>
      <w:jc w:val="left"/>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1B4" w:rsidRDefault="00367006">
    <w:pPr>
      <w:pStyle w:val="a3"/>
      <w:spacing w:line="14" w:lineRule="auto"/>
      <w:ind w:left="0"/>
      <w:jc w:val="left"/>
      <w:rPr>
        <w:sz w:val="20"/>
      </w:rPr>
    </w:pPr>
    <w:r>
      <w:rPr>
        <w:noProof/>
        <w:lang w:val="ru-RU" w:eastAsia="ru-RU"/>
      </w:rPr>
      <mc:AlternateContent>
        <mc:Choice Requires="wps">
          <w:drawing>
            <wp:anchor distT="0" distB="0" distL="114300" distR="114300" simplePos="0" relativeHeight="251659264" behindDoc="1" locked="0" layoutInCell="1" allowOverlap="1">
              <wp:simplePos x="0" y="0"/>
              <wp:positionH relativeFrom="page">
                <wp:posOffset>3627755</wp:posOffset>
              </wp:positionH>
              <wp:positionV relativeFrom="page">
                <wp:posOffset>10057765</wp:posOffset>
              </wp:positionV>
              <wp:extent cx="304800" cy="19431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1B4" w:rsidRDefault="00367006">
                          <w:pPr>
                            <w:spacing w:before="10"/>
                            <w:ind w:left="60"/>
                            <w:rPr>
                              <w:sz w:val="24"/>
                            </w:rPr>
                          </w:pPr>
                          <w:r>
                            <w:fldChar w:fldCharType="begin"/>
                          </w:r>
                          <w:r>
                            <w:rPr>
                              <w:sz w:val="24"/>
                            </w:rPr>
                            <w:instrText xml:space="preserve"> PAGE </w:instrText>
                          </w:r>
                          <w:r>
                            <w:fldChar w:fldCharType="separate"/>
                          </w:r>
                          <w:r>
                            <w:rPr>
                              <w:noProof/>
                              <w:sz w:val="24"/>
                            </w:rPr>
                            <w:t>194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285.65pt;margin-top:791.95pt;width:24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" filled="f" stroked="f">
              <v:textbox inset="0,0,0,0">
                <w:txbxContent>
                  <w:p w:rsidR="001151B4" w:rsidRDefault="00367006">
                    <w:pPr>
                      <w:spacing w:before="10"/>
                      <w:ind w:left="60"/>
                      <w:rPr>
                        <w:sz w:val="24"/>
                      </w:rPr>
                    </w:pPr>
                    <w:r>
                      <w:fldChar w:fldCharType="begin"/>
                    </w:r>
                    <w:r>
                      <w:rPr>
                        <w:sz w:val="24"/>
                      </w:rPr>
                      <w:instrText xml:space="preserve"> PAGE </w:instrText>
                    </w:r>
                    <w:r>
                      <w:fldChar w:fldCharType="separate"/>
                    </w:r>
                    <w:r>
                      <w:rPr>
                        <w:noProof/>
                        <w:sz w:val="24"/>
                      </w:rPr>
                      <w:t>194</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54E7"/>
    <w:multiLevelType w:val="hybridMultilevel"/>
    <w:tmpl w:val="CBC02716"/>
    <w:lvl w:ilvl="0" w:tplc="D7AC7E72">
      <w:start w:val="1"/>
      <w:numFmt w:val="decimal"/>
      <w:lvlText w:val="%1."/>
      <w:lvlJc w:val="left"/>
      <w:pPr>
        <w:ind w:left="1294" w:hanging="282"/>
        <w:jc w:val="left"/>
      </w:pPr>
      <w:rPr>
        <w:rFonts w:ascii="Times New Roman" w:eastAsia="Times New Roman" w:hAnsi="Times New Roman" w:cs="Times New Roman" w:hint="default"/>
        <w:spacing w:val="0"/>
        <w:w w:val="100"/>
        <w:sz w:val="28"/>
        <w:szCs w:val="28"/>
        <w:lang w:val="ms" w:eastAsia="en-US" w:bidi="ar-SA"/>
      </w:rPr>
    </w:lvl>
    <w:lvl w:ilvl="1" w:tplc="7AF471DA">
      <w:numFmt w:val="bullet"/>
      <w:lvlText w:val="•"/>
      <w:lvlJc w:val="left"/>
      <w:pPr>
        <w:ind w:left="2348" w:hanging="282"/>
      </w:pPr>
      <w:rPr>
        <w:rFonts w:hint="default"/>
        <w:lang w:val="ms" w:eastAsia="en-US" w:bidi="ar-SA"/>
      </w:rPr>
    </w:lvl>
    <w:lvl w:ilvl="2" w:tplc="40CC62AE">
      <w:numFmt w:val="bullet"/>
      <w:lvlText w:val="•"/>
      <w:lvlJc w:val="left"/>
      <w:pPr>
        <w:ind w:left="3397" w:hanging="282"/>
      </w:pPr>
      <w:rPr>
        <w:rFonts w:hint="default"/>
        <w:lang w:val="ms" w:eastAsia="en-US" w:bidi="ar-SA"/>
      </w:rPr>
    </w:lvl>
    <w:lvl w:ilvl="3" w:tplc="485A3606">
      <w:numFmt w:val="bullet"/>
      <w:lvlText w:val="•"/>
      <w:lvlJc w:val="left"/>
      <w:pPr>
        <w:ind w:left="4445" w:hanging="282"/>
      </w:pPr>
      <w:rPr>
        <w:rFonts w:hint="default"/>
        <w:lang w:val="ms" w:eastAsia="en-US" w:bidi="ar-SA"/>
      </w:rPr>
    </w:lvl>
    <w:lvl w:ilvl="4" w:tplc="CE786E36">
      <w:numFmt w:val="bullet"/>
      <w:lvlText w:val="•"/>
      <w:lvlJc w:val="left"/>
      <w:pPr>
        <w:ind w:left="5494" w:hanging="282"/>
      </w:pPr>
      <w:rPr>
        <w:rFonts w:hint="default"/>
        <w:lang w:val="ms" w:eastAsia="en-US" w:bidi="ar-SA"/>
      </w:rPr>
    </w:lvl>
    <w:lvl w:ilvl="5" w:tplc="96F0D9B6">
      <w:numFmt w:val="bullet"/>
      <w:lvlText w:val="•"/>
      <w:lvlJc w:val="left"/>
      <w:pPr>
        <w:ind w:left="6543" w:hanging="282"/>
      </w:pPr>
      <w:rPr>
        <w:rFonts w:hint="default"/>
        <w:lang w:val="ms" w:eastAsia="en-US" w:bidi="ar-SA"/>
      </w:rPr>
    </w:lvl>
    <w:lvl w:ilvl="6" w:tplc="D8B8CCFC">
      <w:numFmt w:val="bullet"/>
      <w:lvlText w:val="•"/>
      <w:lvlJc w:val="left"/>
      <w:pPr>
        <w:ind w:left="7591" w:hanging="282"/>
      </w:pPr>
      <w:rPr>
        <w:rFonts w:hint="default"/>
        <w:lang w:val="ms" w:eastAsia="en-US" w:bidi="ar-SA"/>
      </w:rPr>
    </w:lvl>
    <w:lvl w:ilvl="7" w:tplc="66346238">
      <w:numFmt w:val="bullet"/>
      <w:lvlText w:val="•"/>
      <w:lvlJc w:val="left"/>
      <w:pPr>
        <w:ind w:left="8640" w:hanging="282"/>
      </w:pPr>
      <w:rPr>
        <w:rFonts w:hint="default"/>
        <w:lang w:val="ms" w:eastAsia="en-US" w:bidi="ar-SA"/>
      </w:rPr>
    </w:lvl>
    <w:lvl w:ilvl="8" w:tplc="948EA53C">
      <w:numFmt w:val="bullet"/>
      <w:lvlText w:val="•"/>
      <w:lvlJc w:val="left"/>
      <w:pPr>
        <w:ind w:left="9689" w:hanging="282"/>
      </w:pPr>
      <w:rPr>
        <w:rFonts w:hint="default"/>
        <w:lang w:val="m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922"/>
    <w:rsid w:val="0004661B"/>
    <w:rsid w:val="00315922"/>
    <w:rsid w:val="00367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60401"/>
  <w15:chartTrackingRefBased/>
  <w15:docId w15:val="{17087AB3-340C-48BE-BB4F-41A2756D5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67006"/>
    <w:pPr>
      <w:widowControl w:val="0"/>
      <w:autoSpaceDE w:val="0"/>
      <w:autoSpaceDN w:val="0"/>
      <w:spacing w:after="0" w:line="240" w:lineRule="auto"/>
    </w:pPr>
    <w:rPr>
      <w:rFonts w:ascii="Times New Roman" w:eastAsia="Times New Roman" w:hAnsi="Times New Roman" w:cs="Times New Roman"/>
      <w:lang w:val="ms"/>
    </w:rPr>
  </w:style>
  <w:style w:type="paragraph" w:styleId="2">
    <w:name w:val="heading 2"/>
    <w:basedOn w:val="a"/>
    <w:link w:val="20"/>
    <w:uiPriority w:val="1"/>
    <w:qFormat/>
    <w:rsid w:val="00367006"/>
    <w:pP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367006"/>
    <w:rPr>
      <w:rFonts w:ascii="Times New Roman" w:eastAsia="Times New Roman" w:hAnsi="Times New Roman" w:cs="Times New Roman"/>
      <w:b/>
      <w:bCs/>
      <w:sz w:val="28"/>
      <w:szCs w:val="28"/>
      <w:lang w:val="ms"/>
    </w:rPr>
  </w:style>
  <w:style w:type="paragraph" w:styleId="a3">
    <w:name w:val="Body Text"/>
    <w:basedOn w:val="a"/>
    <w:link w:val="a4"/>
    <w:uiPriority w:val="1"/>
    <w:qFormat/>
    <w:rsid w:val="00367006"/>
    <w:pPr>
      <w:ind w:left="1012"/>
      <w:jc w:val="both"/>
    </w:pPr>
    <w:rPr>
      <w:sz w:val="28"/>
      <w:szCs w:val="28"/>
    </w:rPr>
  </w:style>
  <w:style w:type="character" w:customStyle="1" w:styleId="a4">
    <w:name w:val="Основной текст Знак"/>
    <w:basedOn w:val="a0"/>
    <w:link w:val="a3"/>
    <w:uiPriority w:val="1"/>
    <w:rsid w:val="00367006"/>
    <w:rPr>
      <w:rFonts w:ascii="Times New Roman" w:eastAsia="Times New Roman" w:hAnsi="Times New Roman" w:cs="Times New Roman"/>
      <w:sz w:val="28"/>
      <w:szCs w:val="28"/>
      <w:lang w:val="ms"/>
    </w:rPr>
  </w:style>
  <w:style w:type="paragraph" w:styleId="a5">
    <w:name w:val="List Paragraph"/>
    <w:basedOn w:val="a"/>
    <w:uiPriority w:val="1"/>
    <w:qFormat/>
    <w:rsid w:val="00367006"/>
    <w:pPr>
      <w:ind w:left="1012"/>
    </w:pPr>
  </w:style>
  <w:style w:type="paragraph" w:customStyle="1" w:styleId="TableParagraph">
    <w:name w:val="Table Paragraph"/>
    <w:basedOn w:val="a"/>
    <w:uiPriority w:val="1"/>
    <w:qFormat/>
    <w:rsid w:val="00367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1506</Words>
  <Characters>8586</Characters>
  <Application>Microsoft Office Word</Application>
  <DocSecurity>0</DocSecurity>
  <Lines>71</Lines>
  <Paragraphs>20</Paragraphs>
  <ScaleCrop>false</ScaleCrop>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2019-12-30T12:29:00Z</dcterms:created>
  <dcterms:modified xsi:type="dcterms:W3CDTF">2019-12-30T12:30:00Z</dcterms:modified>
</cp:coreProperties>
</file>