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E9" w:rsidRPr="00F8322C" w:rsidRDefault="008643E9" w:rsidP="008643E9">
      <w:pPr>
        <w:ind w:firstLine="284"/>
        <w:jc w:val="center"/>
        <w:rPr>
          <w:b/>
          <w:lang w:val="uz-Cyrl-UZ"/>
        </w:rPr>
      </w:pPr>
      <w:r w:rsidRPr="00F8322C">
        <w:rPr>
          <w:b/>
          <w:lang w:val="uz-Cyrl-UZ"/>
        </w:rPr>
        <w:t>ФАЛСАФА ФАНИДАН ТЕСТЛАР ТЎПЛАМИ</w:t>
      </w:r>
    </w:p>
    <w:p w:rsidR="008643E9" w:rsidRPr="00F8322C" w:rsidRDefault="008643E9" w:rsidP="008643E9">
      <w:pPr>
        <w:ind w:firstLine="284"/>
        <w:jc w:val="center"/>
        <w:rPr>
          <w:b/>
          <w:lang w:val="uz-Cyrl-UZ"/>
        </w:rPr>
      </w:pPr>
    </w:p>
    <w:p w:rsidR="008643E9" w:rsidRPr="00F8322C" w:rsidRDefault="008643E9" w:rsidP="008643E9">
      <w:pPr>
        <w:ind w:firstLine="284"/>
        <w:rPr>
          <w:b/>
          <w:caps/>
          <w:lang w:val="uz-Cyrl-UZ"/>
        </w:rPr>
      </w:pPr>
      <w:r w:rsidRPr="00F8322C">
        <w:rPr>
          <w:b/>
          <w:lang w:val="uz-Cyrl-UZ"/>
        </w:rPr>
        <w:t xml:space="preserve">1. </w:t>
      </w:r>
      <w:r w:rsidRPr="00F8322C">
        <w:rPr>
          <w:b/>
          <w:color w:val="000000"/>
          <w:lang w:val="uz-Cyrl-UZ"/>
        </w:rPr>
        <w:t>Фалсафа“ атамасининг луғавий маъно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 xml:space="preserve"> Билимдонлик ; 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Донишмандликни севиш;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 xml:space="preserve"> Дунё</w:t>
      </w:r>
      <w:r w:rsidRPr="00F8322C">
        <w:rPr>
          <w:color w:val="000000"/>
          <w:lang w:val="uz-Cyrl-UZ"/>
        </w:rPr>
        <w:t>қ</w:t>
      </w:r>
      <w:r w:rsidRPr="00F8322C">
        <w:rPr>
          <w:color w:val="000000"/>
        </w:rPr>
        <w:t>араш</w:t>
      </w:r>
      <w:proofErr w:type="gramStart"/>
      <w:r w:rsidRPr="00F8322C">
        <w:rPr>
          <w:color w:val="000000"/>
        </w:rPr>
        <w:t xml:space="preserve"> ;</w:t>
      </w:r>
      <w:proofErr w:type="gramEnd"/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</w:rPr>
        <w:t xml:space="preserve"> Дунёни билиш;</w:t>
      </w:r>
    </w:p>
    <w:p w:rsidR="008643E9" w:rsidRPr="00F8322C" w:rsidRDefault="008643E9" w:rsidP="008643E9">
      <w:pPr>
        <w:ind w:firstLine="284"/>
        <w:rPr>
          <w:b/>
          <w:caps/>
          <w:lang w:val="uz-Cyrl-UZ"/>
        </w:rPr>
      </w:pPr>
      <w:r w:rsidRPr="00F8322C">
        <w:rPr>
          <w:b/>
        </w:rPr>
        <w:t>2</w:t>
      </w:r>
      <w:r w:rsidRPr="00F8322C">
        <w:rPr>
          <w:b/>
          <w:lang w:val="uz-Cyrl-UZ"/>
        </w:rPr>
        <w:t>.</w:t>
      </w:r>
      <w:r w:rsidRPr="00F8322C">
        <w:rPr>
          <w:b/>
          <w:color w:val="000000"/>
        </w:rPr>
        <w:t xml:space="preserve">Фалсафада “ субстанция “ деганда </w:t>
      </w:r>
      <w:r w:rsidRPr="00F8322C">
        <w:rPr>
          <w:b/>
          <w:color w:val="000000"/>
          <w:lang w:val="uz-Cyrl-UZ"/>
        </w:rPr>
        <w:t>қ</w:t>
      </w:r>
      <w:r w:rsidRPr="00F8322C">
        <w:rPr>
          <w:b/>
          <w:color w:val="000000"/>
        </w:rPr>
        <w:t>андай фикр  англашилади?</w:t>
      </w:r>
    </w:p>
    <w:p w:rsidR="008643E9" w:rsidRPr="00F8322C" w:rsidRDefault="008643E9" w:rsidP="008643E9">
      <w:pPr>
        <w:ind w:firstLine="284"/>
        <w:jc w:val="both"/>
        <w:rPr>
          <w:b/>
          <w:caps/>
          <w:lang w:val="uz-Cyrl-UZ"/>
        </w:rPr>
      </w:pPr>
      <w:r w:rsidRPr="00F8322C">
        <w:rPr>
          <w:color w:val="000000"/>
          <w:lang w:val="uz-Cyrl-UZ"/>
        </w:rPr>
        <w:t xml:space="preserve">Олам ва нарсалар моҳияти </w:t>
      </w:r>
    </w:p>
    <w:p w:rsidR="008643E9" w:rsidRPr="00F8322C" w:rsidRDefault="008643E9" w:rsidP="008643E9">
      <w:pPr>
        <w:ind w:firstLine="284"/>
        <w:jc w:val="both"/>
        <w:rPr>
          <w:b/>
          <w:caps/>
          <w:lang w:val="uz-Cyrl-UZ"/>
        </w:rPr>
      </w:pPr>
      <w:r w:rsidRPr="00F8322C">
        <w:rPr>
          <w:color w:val="000000"/>
          <w:lang w:val="uz-Cyrl-UZ"/>
        </w:rPr>
        <w:t>Табиат ҳодисалари ҳақида фикр;</w:t>
      </w:r>
    </w:p>
    <w:p w:rsidR="008643E9" w:rsidRPr="00F8322C" w:rsidRDefault="008643E9" w:rsidP="008643E9">
      <w:pPr>
        <w:ind w:firstLine="284"/>
        <w:jc w:val="both"/>
        <w:rPr>
          <w:b/>
          <w:caps/>
          <w:lang w:val="uz-Cyrl-UZ"/>
        </w:rPr>
      </w:pPr>
      <w:r w:rsidRPr="00F8322C">
        <w:rPr>
          <w:color w:val="000000"/>
          <w:lang w:val="uz-Cyrl-UZ"/>
        </w:rPr>
        <w:t>Дунёнинг ривожланиши ҳақидафикр;</w:t>
      </w:r>
    </w:p>
    <w:p w:rsidR="008643E9" w:rsidRPr="00F8322C" w:rsidRDefault="008643E9" w:rsidP="008643E9">
      <w:pPr>
        <w:ind w:firstLine="284"/>
        <w:jc w:val="both"/>
        <w:rPr>
          <w:b/>
          <w:caps/>
          <w:lang w:val="uz-Cyrl-UZ"/>
        </w:rPr>
      </w:pPr>
      <w:r w:rsidRPr="00F8322C">
        <w:rPr>
          <w:color w:val="000000"/>
          <w:lang w:val="uz-Cyrl-UZ"/>
        </w:rPr>
        <w:t>Одамнинг ҳаёти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3.</w:t>
      </w:r>
      <w:r w:rsidRPr="00F8322C">
        <w:rPr>
          <w:b/>
          <w:color w:val="000000"/>
          <w:lang w:val="uz-Cyrl-UZ"/>
        </w:rPr>
        <w:t>“Монизм “ тушунчаси нимани билдиради</w:t>
      </w:r>
      <w:r w:rsidRPr="00F8322C">
        <w:rPr>
          <w:b/>
          <w:lang w:val="uz-Cyrl-UZ"/>
        </w:rPr>
        <w:t>...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Оламнинг негизида битта асос ётади</w:t>
      </w:r>
      <w:r w:rsidRPr="00F8322C">
        <w:t>;</w:t>
      </w:r>
    </w:p>
    <w:p w:rsidR="008643E9" w:rsidRPr="00F8322C" w:rsidRDefault="008643E9" w:rsidP="008643E9">
      <w:pPr>
        <w:ind w:firstLine="284"/>
        <w:jc w:val="both"/>
        <w:rPr>
          <w:color w:val="FF0000"/>
          <w:lang w:val="uz-Cyrl-UZ"/>
        </w:rPr>
      </w:pPr>
      <w:r w:rsidRPr="00F8322C">
        <w:rPr>
          <w:color w:val="000000"/>
          <w:lang w:val="uz-Cyrl-UZ"/>
        </w:rPr>
        <w:t>Оламдаги ўзгаришлар тўғрисидаги фикр</w:t>
      </w:r>
      <w:r w:rsidRPr="00F8322C">
        <w:rPr>
          <w:lang w:val="uz-Cyrl-UZ"/>
        </w:rPr>
        <w:t>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Билиш жараёнининг мураккаблиги</w:t>
      </w:r>
      <w:r w:rsidRPr="00F8322C">
        <w:rPr>
          <w:lang w:val="uz-Cyrl-UZ"/>
        </w:rPr>
        <w:t>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Монийлик тўғрисидаги таълимот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4.</w:t>
      </w:r>
      <w:r w:rsidRPr="00F8322C">
        <w:rPr>
          <w:b/>
          <w:color w:val="000000"/>
          <w:lang w:val="uz-Cyrl-UZ"/>
        </w:rPr>
        <w:t>“Дуализм “ атамаси қандай жавобда тўғри берилган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Оламнинг негизида кўп нарса ётади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Оламнинг асосида ягона нарса ётади</w:t>
      </w:r>
      <w:r w:rsidRPr="00F8322C">
        <w:rPr>
          <w:lang w:val="uz-Cyrl-UZ"/>
        </w:rPr>
        <w:t>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Оламнинг асосида иккита асос ётади</w:t>
      </w:r>
      <w:r w:rsidRPr="00F8322C">
        <w:rPr>
          <w:lang w:val="uz-Cyrl-UZ"/>
        </w:rPr>
        <w:t>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Оламнинг асосида материя ётади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5.</w:t>
      </w:r>
      <w:r w:rsidRPr="00F8322C">
        <w:rPr>
          <w:b/>
          <w:color w:val="000000"/>
        </w:rPr>
        <w:t>“Диалектика “ иборасининг маъносини аниқланг</w:t>
      </w:r>
      <w:r w:rsidRPr="00F8322C">
        <w:rPr>
          <w:b/>
        </w:rPr>
        <w:t>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Икки кишининг суҳбати</w:t>
      </w:r>
      <w:r w:rsidRPr="00F8322C">
        <w:rPr>
          <w:lang w:val="uz-Cyrl-UZ"/>
        </w:rPr>
        <w:t>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 xml:space="preserve"> Баҳс ва суҳбатлашиш санъати</w:t>
      </w:r>
      <w:r w:rsidRPr="00F8322C">
        <w:rPr>
          <w:lang w:val="uz-Cyrl-UZ"/>
        </w:rPr>
        <w:t>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Ҳақиқат ва ёлғоннинг келиша олмаслиги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Табиат ва жамиятнинг ранг - баранглиги</w:t>
      </w:r>
      <w:r w:rsidRPr="00F8322C">
        <w:rPr>
          <w:lang w:val="uz-Cyrl-UZ"/>
        </w:rPr>
        <w:t>.</w:t>
      </w:r>
    </w:p>
    <w:p w:rsidR="008643E9" w:rsidRPr="00F8322C" w:rsidRDefault="008643E9" w:rsidP="008643E9">
      <w:pPr>
        <w:ind w:firstLine="284"/>
        <w:rPr>
          <w:b/>
          <w:color w:val="000000"/>
        </w:rPr>
      </w:pPr>
      <w:r w:rsidRPr="00F8322C">
        <w:rPr>
          <w:b/>
          <w:lang w:val="uz-Cyrl-UZ"/>
        </w:rPr>
        <w:t>6.</w:t>
      </w:r>
      <w:r w:rsidRPr="00F8322C">
        <w:rPr>
          <w:b/>
          <w:color w:val="000000"/>
        </w:rPr>
        <w:t>Метафизика оламни қандай тушунтиради?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ҳодисалар ўзгармайди, конкрет ҳолатда туради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Олам азалий ўзгаришларни бошидан кечириб туради</w:t>
      </w:r>
      <w:r w:rsidRPr="00F8322C">
        <w:t>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Руҳиятда бўладиган ўзгаришларни тан олиш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Оламнинг ривожланиши тасодифий ҳодиса</w:t>
      </w:r>
    </w:p>
    <w:p w:rsidR="008643E9" w:rsidRPr="00F8322C" w:rsidRDefault="008643E9" w:rsidP="008643E9">
      <w:pPr>
        <w:ind w:firstLine="284"/>
        <w:rPr>
          <w:b/>
          <w:color w:val="000000"/>
          <w:lang w:val="uz-Cyrl-UZ"/>
        </w:rPr>
      </w:pPr>
      <w:r w:rsidRPr="00F8322C">
        <w:rPr>
          <w:b/>
          <w:lang w:val="uz-Cyrl-UZ"/>
        </w:rPr>
        <w:t>7.</w:t>
      </w:r>
      <w:r w:rsidRPr="00F8322C">
        <w:rPr>
          <w:b/>
          <w:color w:val="000000"/>
          <w:lang w:val="uz-Cyrl-UZ"/>
        </w:rPr>
        <w:t>Қайси қаторда “гносеология”га тўғри жавоб берилган?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Оламнинг асосида нима ётади, деган саволга жавоб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Оламнинг ўзгаришини тан олади;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Оламни билиш мумкинлигини тан олади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Оламни билиб бўлмайди, деб ҳисоблайди;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8</w:t>
      </w:r>
      <w:r w:rsidRPr="00F8322C">
        <w:rPr>
          <w:b/>
        </w:rPr>
        <w:t>.</w:t>
      </w:r>
      <w:r w:rsidRPr="00F8322C">
        <w:rPr>
          <w:b/>
          <w:color w:val="000000"/>
          <w:lang w:val="uz-Cyrl-UZ"/>
        </w:rPr>
        <w:t>Қадимги ҳинд фалсафасининг асосий ёдгорликлари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«Арфист қўшиғи”, “Авесто”;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«Таврот”, “Ведалар”;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«Авесто”, “ Упанишадалар”;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«Ведалар”, “Упанишадалар”;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9</w:t>
      </w:r>
      <w:r w:rsidRPr="00F8322C">
        <w:rPr>
          <w:b/>
        </w:rPr>
        <w:t>.</w:t>
      </w:r>
      <w:r w:rsidRPr="00F8322C">
        <w:rPr>
          <w:b/>
          <w:color w:val="000000"/>
        </w:rPr>
        <w:t>Қадимги Хитой фалсафасининг асосий оқимлари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</w:rPr>
        <w:t>Конфуцийлик, зардўштийлик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Даосизм, монизм;</w:t>
      </w:r>
    </w:p>
    <w:p w:rsidR="008643E9" w:rsidRPr="00F8322C" w:rsidRDefault="008643E9" w:rsidP="008643E9">
      <w:pPr>
        <w:numPr>
          <w:ilvl w:val="12"/>
          <w:numId w:val="0"/>
        </w:num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Конфуцийлик, даосизм;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Конфуцийлик, монийлик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b/>
          <w:lang w:val="uz-Cyrl-UZ"/>
        </w:rPr>
        <w:t>10</w:t>
      </w:r>
      <w:r w:rsidRPr="00F8322C">
        <w:rPr>
          <w:b/>
          <w:color w:val="000000"/>
          <w:lang w:val="uz-Cyrl-UZ"/>
        </w:rPr>
        <w:t>.Қадимги юнон фалсафасида</w:t>
      </w:r>
    </w:p>
    <w:p w:rsidR="008643E9" w:rsidRPr="00F8322C" w:rsidRDefault="008643E9" w:rsidP="008643E9">
      <w:pPr>
        <w:tabs>
          <w:tab w:val="left" w:pos="30"/>
          <w:tab w:val="left" w:pos="6871"/>
        </w:tabs>
        <w:spacing w:line="216" w:lineRule="auto"/>
        <w:ind w:firstLine="284"/>
        <w:rPr>
          <w:b/>
          <w:color w:val="000000"/>
          <w:lang w:val="uz-Cyrl-UZ"/>
        </w:rPr>
      </w:pPr>
      <w:r w:rsidRPr="00F8322C">
        <w:rPr>
          <w:b/>
          <w:color w:val="000000"/>
          <w:lang w:val="uz-Cyrl-UZ"/>
        </w:rPr>
        <w:t>“ғолар дунёси ва  нарсалар дунёси” таълимотининг асосчиси?</w:t>
      </w:r>
    </w:p>
    <w:p w:rsidR="008643E9" w:rsidRPr="00F8322C" w:rsidRDefault="008643E9" w:rsidP="008643E9">
      <w:pPr>
        <w:tabs>
          <w:tab w:val="left" w:pos="0"/>
        </w:tabs>
        <w:spacing w:line="216" w:lineRule="auto"/>
        <w:ind w:firstLine="284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             </w:t>
      </w:r>
      <w:r w:rsidRPr="00F8322C">
        <w:rPr>
          <w:color w:val="000000"/>
          <w:lang w:val="uz-Cyrl-UZ"/>
        </w:rPr>
        <w:t>Фалес;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             </w:t>
      </w:r>
      <w:r w:rsidRPr="00F8322C">
        <w:rPr>
          <w:color w:val="000000"/>
          <w:lang w:val="uz-Cyrl-UZ"/>
        </w:rPr>
        <w:t>Анаксимандр;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            </w:t>
      </w:r>
      <w:r w:rsidRPr="00F8322C">
        <w:rPr>
          <w:color w:val="000000"/>
          <w:lang w:val="uz-Cyrl-UZ"/>
        </w:rPr>
        <w:t>Афлотун;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            </w:t>
      </w:r>
      <w:r w:rsidRPr="00F8322C">
        <w:rPr>
          <w:color w:val="000000"/>
          <w:lang w:val="uz-Cyrl-UZ"/>
        </w:rPr>
        <w:t>Арасту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11. “Оқиб турган дарёга икки марта тушиб  бўлмайди” деган фикр асосчиси: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lastRenderedPageBreak/>
        <w:t>Арасту;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Гераклит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Афлотун;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Эпикур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12.</w:t>
      </w:r>
      <w:r w:rsidRPr="00F8322C">
        <w:rPr>
          <w:b/>
          <w:color w:val="000000"/>
        </w:rPr>
        <w:t>Атомистик назарияга асос солган қадимги юнон файласуфи</w:t>
      </w:r>
      <w:r w:rsidRPr="00F8322C">
        <w:rPr>
          <w:b/>
          <w:color w:val="000000"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Анаксимен;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Пифагор;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Демокрит;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Лукреций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13 .</w:t>
      </w:r>
      <w:r w:rsidRPr="00F8322C">
        <w:rPr>
          <w:b/>
          <w:color w:val="000000"/>
          <w:lang w:val="uz-Cyrl-UZ"/>
        </w:rPr>
        <w:t>Оламдаги барча нарса-ҳодисаларнинг сабаби ўт (олов)деб ҳисоблаган файласуф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Сократ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Левклипп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Анаксимен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Гераклит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 xml:space="preserve">14 . </w:t>
      </w:r>
      <w:r w:rsidRPr="00F8322C">
        <w:rPr>
          <w:b/>
          <w:color w:val="000000"/>
          <w:lang w:val="uz-Cyrl-UZ"/>
        </w:rPr>
        <w:t>Марказий Осиё мутафаккирларидан “Муаллими ас-соний” (Иккинчи муаллим”) унвонига сазовор бўлган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Ибн Сино;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Беруний;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Фарғоний;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Форобий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 xml:space="preserve">15 . </w:t>
      </w:r>
      <w:r w:rsidRPr="00F8322C">
        <w:rPr>
          <w:b/>
          <w:color w:val="000000"/>
          <w:lang w:val="uz-Cyrl-UZ"/>
        </w:rPr>
        <w:t>Марказий Осиёда кенг тарқалган тасаввуф тариқатларининг асосчилари қайси жавобда тўғри кўрсатилган?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Фарғоний, Марғиноний, Нақшбанд;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Мотурудий, Хос Ҳожиб, Яссавий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Яссавий, Нақшбанд, Кубро;</w:t>
      </w:r>
    </w:p>
    <w:p w:rsidR="008643E9" w:rsidRPr="00F8322C" w:rsidRDefault="008643E9" w:rsidP="008643E9">
      <w:pPr>
        <w:ind w:firstLine="284"/>
        <w:rPr>
          <w:lang w:val="uz-Cyrl-UZ"/>
        </w:rPr>
      </w:pPr>
      <w:r w:rsidRPr="00F8322C">
        <w:rPr>
          <w:color w:val="000000"/>
          <w:lang w:val="uz-Cyrl-UZ"/>
        </w:rPr>
        <w:t>Замаҳшарий, Фирдавсий, Кубро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16.</w:t>
      </w:r>
      <w:r w:rsidRPr="00F8322C">
        <w:rPr>
          <w:b/>
          <w:color w:val="000000"/>
          <w:lang w:val="uz-Cyrl-UZ"/>
        </w:rPr>
        <w:t xml:space="preserve">“Дил ба </w:t>
      </w:r>
      <w:r w:rsidRPr="00F8322C">
        <w:rPr>
          <w:b/>
          <w:color w:val="000000"/>
        </w:rPr>
        <w:t>ёру даст ба кор”  ибораси кимга тегишли</w:t>
      </w:r>
      <w:r w:rsidRPr="00F8322C">
        <w:rPr>
          <w:b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Аҳмад Югнакий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Абдуҳолиқ Ғиждувоний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Баҳовуддин Нақшбанд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Юсуф Хос Ҳожиб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 xml:space="preserve">17. </w:t>
      </w:r>
      <w:r w:rsidRPr="00F8322C">
        <w:rPr>
          <w:b/>
          <w:color w:val="000000"/>
          <w:lang w:val="uz-Cyrl-UZ"/>
        </w:rPr>
        <w:t>Ибн Синонинг асарлари қайси қаторда тўғри белгиланган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“Ҳайрату</w:t>
      </w:r>
      <w:proofErr w:type="gramStart"/>
      <w:r w:rsidRPr="00F8322C">
        <w:rPr>
          <w:color w:val="000000"/>
        </w:rPr>
        <w:t>л-</w:t>
      </w:r>
      <w:proofErr w:type="gramEnd"/>
      <w:r w:rsidRPr="00F8322C">
        <w:rPr>
          <w:color w:val="000000"/>
        </w:rPr>
        <w:t xml:space="preserve"> Аброр”, Садди Искандарий”, ”Донишнома”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“Китоб аш Шифо”, “Ирфон”, “Авесто”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“Нажот”, “Китоби аш-Шифо”, Донишнома”;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“А</w:t>
      </w:r>
      <w:proofErr w:type="gramStart"/>
      <w:r w:rsidRPr="00F8322C">
        <w:rPr>
          <w:color w:val="000000"/>
        </w:rPr>
        <w:t>л-</w:t>
      </w:r>
      <w:proofErr w:type="gramEnd"/>
      <w:r w:rsidRPr="00F8322C">
        <w:rPr>
          <w:color w:val="000000"/>
        </w:rPr>
        <w:t>Ҳидоя”, “Кимиёи саодат”, “Нажот”;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18.</w:t>
      </w:r>
      <w:r w:rsidRPr="00F8322C">
        <w:rPr>
          <w:b/>
          <w:color w:val="000000"/>
        </w:rPr>
        <w:t xml:space="preserve">“Фозил одамлар </w:t>
      </w:r>
      <w:proofErr w:type="gramStart"/>
      <w:r w:rsidRPr="00F8322C">
        <w:rPr>
          <w:b/>
          <w:color w:val="000000"/>
        </w:rPr>
        <w:t>ша</w:t>
      </w:r>
      <w:proofErr w:type="gramEnd"/>
      <w:r w:rsidRPr="00F8322C">
        <w:rPr>
          <w:b/>
          <w:color w:val="000000"/>
        </w:rPr>
        <w:t>ҳри” асарининг муаллифи</w:t>
      </w:r>
      <w:r w:rsidRPr="00F8322C">
        <w:rPr>
          <w:b/>
          <w:color w:val="000000"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Юсуф Хос-Хожиб;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 xml:space="preserve"> И</w:t>
      </w:r>
      <w:r w:rsidRPr="00F8322C">
        <w:rPr>
          <w:color w:val="000000"/>
        </w:rPr>
        <w:t>бн Сино;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Абу Наср Форобий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 xml:space="preserve">Маҳмуд Замаҳшарий 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 xml:space="preserve">19. </w:t>
      </w:r>
      <w:r w:rsidRPr="00F8322C">
        <w:rPr>
          <w:b/>
          <w:color w:val="000000"/>
          <w:lang w:val="uz-Cyrl-UZ"/>
        </w:rPr>
        <w:t>“Тўрт улус тарихи” (“Тарихи арбаъ улус”) асарини ёзган муаллиф?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Амир Темур;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Хондамир;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Мирзо Улуғбек;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Давлатшоҳ Самарқандий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20.</w:t>
      </w:r>
      <w:r w:rsidRPr="00F8322C">
        <w:rPr>
          <w:b/>
          <w:color w:val="000000"/>
          <w:lang w:val="uz-Cyrl-UZ"/>
        </w:rPr>
        <w:t>Алишер Навоий асарлари тўғри берилган жавоб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“Мажолисун нафоис”, “Қобуснома”, “Нажот”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“Ҳибатул ҳақойиқ”, “Сиёсатнома”, “Ирфон”;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“Лисонут тайр”, “Маҳбубул қулуб”, “Мажолисун нафоис”;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</w:rPr>
        <w:t>Мантиқут тайр”, “Тазкират уш-шуаро”, “Чор унсур”</w:t>
      </w:r>
    </w:p>
    <w:p w:rsidR="008643E9" w:rsidRPr="00F8322C" w:rsidRDefault="008643E9" w:rsidP="008643E9">
      <w:pPr>
        <w:ind w:firstLine="284"/>
        <w:rPr>
          <w:b/>
          <w:color w:val="000000"/>
          <w:lang w:val="uz-Cyrl-UZ"/>
        </w:rPr>
      </w:pPr>
      <w:r w:rsidRPr="00F8322C">
        <w:rPr>
          <w:b/>
          <w:lang w:val="uz-Cyrl-UZ"/>
        </w:rPr>
        <w:t>21.</w:t>
      </w:r>
      <w:r w:rsidRPr="00F8322C">
        <w:rPr>
          <w:b/>
          <w:color w:val="000000"/>
        </w:rPr>
        <w:t>Европа ўрта асрлар фалсафасининг йирик намояндалари</w:t>
      </w:r>
      <w:r w:rsidRPr="00F8322C">
        <w:rPr>
          <w:b/>
          <w:color w:val="000000"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Аврелий Августин, Фома Аквинский;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Фома Аквинский, Спиноза;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Лейбниц, Аврелий Августин;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</w:rPr>
        <w:lastRenderedPageBreak/>
        <w:t>Галилей, Ламетри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22.</w:t>
      </w:r>
      <w:r w:rsidRPr="00F8322C">
        <w:rPr>
          <w:b/>
          <w:color w:val="000000"/>
        </w:rPr>
        <w:t>Томизм фалсафасининг асосчиси</w:t>
      </w:r>
      <w:r w:rsidRPr="00F8322C">
        <w:rPr>
          <w:b/>
          <w:color w:val="000000"/>
          <w:lang w:val="uz-Cyrl-UZ"/>
        </w:rPr>
        <w:t xml:space="preserve"> ким?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П</w:t>
      </w:r>
      <w:proofErr w:type="gramStart"/>
      <w:r w:rsidRPr="00F8322C">
        <w:rPr>
          <w:color w:val="000000"/>
        </w:rPr>
        <w:t>p</w:t>
      </w:r>
      <w:proofErr w:type="gramEnd"/>
      <w:r w:rsidRPr="00F8322C">
        <w:rPr>
          <w:color w:val="000000"/>
        </w:rPr>
        <w:t>ер Абеляр;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Жак Маритен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Фома Аквинский;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Гоббс;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23.</w:t>
      </w:r>
      <w:r w:rsidRPr="00F8322C">
        <w:rPr>
          <w:b/>
          <w:color w:val="000000"/>
        </w:rPr>
        <w:t>Фалсафанинг методологик вазифалари</w:t>
      </w:r>
      <w:r w:rsidRPr="00F8322C">
        <w:rPr>
          <w:b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табиатшуносликнинг хулосаларини умумлаштириш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гуманитар фанларнинг тадқиқот объектларини белгилаш;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табиатшунослик ва гуманитар фанларнинг умумий масалалари;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ўрганиладиган объектни тадқиқ этишдаги энг умумий тамойиллар, усуллар, воситалар тизими;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24.</w:t>
      </w:r>
      <w:r w:rsidRPr="00F8322C">
        <w:rPr>
          <w:b/>
          <w:color w:val="000000"/>
        </w:rPr>
        <w:t>Фалсафанинг гносеологик вазифалари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 xml:space="preserve">оламнинг мавжудлигини тан олиш 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</w:rPr>
        <w:t>оламнинг негизида муайян моҳият ётишини тан олиш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оламни билиш учун умумий методлар тизимини яратиш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инсон онгини ўрганиш;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>25.</w:t>
      </w:r>
      <w:r w:rsidRPr="00F8322C">
        <w:rPr>
          <w:b/>
          <w:color w:val="000000"/>
        </w:rPr>
        <w:t>Фалсафанинг эвристик функцияси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фалсафанинг практик ахамияти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 xml:space="preserve">табиат , жамият ва инсон тафаккури ривожланиши   қонуниятларини кашф этиш; 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оламнинг мавжудлигини эътироф этиш</w:t>
      </w:r>
      <w:r w:rsidRPr="00F8322C">
        <w:rPr>
          <w:lang w:val="uz-Cyrl-UZ"/>
        </w:rPr>
        <w:t>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 xml:space="preserve">тўғри жавоб йўқ  </w:t>
      </w:r>
    </w:p>
    <w:p w:rsidR="008643E9" w:rsidRPr="00F8322C" w:rsidRDefault="008643E9" w:rsidP="008643E9">
      <w:pPr>
        <w:ind w:firstLine="284"/>
        <w:rPr>
          <w:b/>
          <w:lang w:val="uz-Cyrl-UZ"/>
        </w:rPr>
      </w:pPr>
      <w:r w:rsidRPr="00F8322C">
        <w:rPr>
          <w:b/>
          <w:lang w:val="uz-Cyrl-UZ"/>
        </w:rPr>
        <w:t xml:space="preserve">26. </w:t>
      </w:r>
      <w:r w:rsidRPr="00F8322C">
        <w:rPr>
          <w:b/>
          <w:color w:val="000000"/>
          <w:lang w:val="uz-Cyrl-UZ"/>
        </w:rPr>
        <w:t>Фалсафанинг тарбиявий функцияси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табиат ҳодисаларини тадқиқ этиш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жамият ҳодисаларини илмий ўрганиш 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инсоннинг маънавий баркамоллигини таъминлаш 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тафаккур ҳодисаларини ўрганиш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27.</w:t>
      </w:r>
      <w:r w:rsidRPr="00F8322C">
        <w:rPr>
          <w:b/>
          <w:color w:val="000000"/>
        </w:rPr>
        <w:t>Фалсафанинг праксиологик функцияси</w:t>
      </w:r>
      <w:r w:rsidRPr="00F8322C">
        <w:rPr>
          <w:b/>
        </w:rPr>
        <w:t>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моддий манфаатдорликни ифодалашда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билимларни ҳосил қилишда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кундалик эҳтиёжларни қондиришда 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назарияни амалиётга жорий этиш услублари ва воситаларини аниқлашда;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 xml:space="preserve">28. </w:t>
      </w:r>
      <w:r w:rsidRPr="00F8322C">
        <w:rPr>
          <w:b/>
          <w:color w:val="000000"/>
          <w:lang w:val="uz-Cyrl-UZ"/>
        </w:rPr>
        <w:t>Мустақиллик шароитида ўзбек фалсафаси янгиланишининг зарурий асослари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моддий - иқтисодий асослар</w:t>
      </w:r>
      <w:r w:rsidRPr="00F8322C">
        <w:t>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ижтимоий -  сиёсий асослар</w:t>
      </w:r>
      <w:r w:rsidRPr="00F8322C">
        <w:t>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маънавий асослар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</w:rPr>
        <w:t>юқоридагиларнинг бирлиги;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29.</w:t>
      </w:r>
      <w:r w:rsidRPr="00F8322C">
        <w:rPr>
          <w:b/>
          <w:color w:val="000000"/>
        </w:rPr>
        <w:t>Муқаддас “Авесто “ китобининг муаллифи</w:t>
      </w:r>
      <w:r w:rsidRPr="00F8322C">
        <w:rPr>
          <w:b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 xml:space="preserve">Моний 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Маздак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Зардўшт 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 xml:space="preserve">Будда; 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30. </w:t>
      </w:r>
      <w:r w:rsidRPr="00F8322C">
        <w:rPr>
          <w:b/>
          <w:color w:val="000000"/>
          <w:lang w:val="uz-Cyrl-UZ"/>
        </w:rPr>
        <w:t xml:space="preserve">“Ишқ маҳобатига тақвою тоат чидаёлмас,  Тасбеҳу сано, зуҳду  ибодат чидаёлмас“  </w:t>
      </w:r>
    </w:p>
    <w:p w:rsidR="008643E9" w:rsidRPr="00F8322C" w:rsidRDefault="008643E9" w:rsidP="008643E9">
      <w:pPr>
        <w:spacing w:line="216" w:lineRule="auto"/>
        <w:ind w:firstLine="284"/>
        <w:rPr>
          <w:b/>
          <w:color w:val="000000"/>
        </w:rPr>
      </w:pPr>
      <w:r w:rsidRPr="00F8322C">
        <w:rPr>
          <w:b/>
          <w:color w:val="000000"/>
        </w:rPr>
        <w:t xml:space="preserve">мисраларининг муаллифи </w:t>
      </w:r>
      <w:r w:rsidRPr="00F8322C">
        <w:rPr>
          <w:b/>
          <w:color w:val="000000"/>
          <w:lang w:val="uz-Cyrl-UZ"/>
        </w:rPr>
        <w:t>ким?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Маҳтумқули-Фироғий;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Нодира;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Бобораҳим Машраб</w:t>
      </w:r>
    </w:p>
    <w:p w:rsidR="008643E9" w:rsidRPr="00F8322C" w:rsidRDefault="008643E9" w:rsidP="008643E9">
      <w:pPr>
        <w:ind w:firstLine="284"/>
        <w:jc w:val="both"/>
        <w:rPr>
          <w:color w:val="000000"/>
          <w:lang w:val="uz-Cyrl-UZ"/>
        </w:rPr>
      </w:pPr>
      <w:r w:rsidRPr="00F8322C">
        <w:rPr>
          <w:color w:val="000000"/>
        </w:rPr>
        <w:t>Анбар отин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 xml:space="preserve">31. </w:t>
      </w:r>
      <w:r w:rsidRPr="00F8322C">
        <w:rPr>
          <w:b/>
          <w:color w:val="000000"/>
          <w:lang w:val="uz-Cyrl-UZ"/>
        </w:rPr>
        <w:t xml:space="preserve">“Сократ ва Платон, Ницше ва Фрейд каби олимларнинг, ҳозирги замон чет эл файласуфларининг китобларини ҳам тушунарли қилиб,  изоҳ ва шарҳлар билан ўзбек тилида чоп этиш наҳотки мумкин бўлмасин». </w:t>
      </w:r>
      <w:r w:rsidRPr="00F8322C">
        <w:rPr>
          <w:b/>
          <w:color w:val="000000"/>
        </w:rPr>
        <w:t>Бу парча Президент И.А.Каримовнинг қайси асаридан олинган?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“Тарихий хотирасиз келажак йўқ»;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lastRenderedPageBreak/>
        <w:t>“Жамият мафкураси халқни - халқ, миллатни - миллат қилишга  хизмат этсин”;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“Донишманд халқимизнинг мустаҳкам  иродасига ишонаман»;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“Истиқлол ва маънавият»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32.</w:t>
      </w:r>
      <w:r w:rsidRPr="00F8322C">
        <w:rPr>
          <w:b/>
          <w:color w:val="000000"/>
          <w:lang w:val="uz-Cyrl-UZ"/>
        </w:rPr>
        <w:t>Фан мавжуд барча муаммоларни ҳал этиши мумкинлигини, илмий тараққиётнинг ижобийлигини асословчи ҳозирги замон фалсафий оқими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неотомизм;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экзистенциализм;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сциентизм;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прагматизм;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33.</w:t>
      </w:r>
      <w:r w:rsidRPr="00F8322C">
        <w:rPr>
          <w:b/>
          <w:color w:val="000000"/>
          <w:lang w:val="uz-Cyrl-UZ"/>
        </w:rPr>
        <w:t>Илм етмаган жойда эътиқодни қўллаш керак. Бу ғояни ифодаловчи ҳозирги замон фалсафий оқими: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неотомизм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неокантчилик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неопозитивизм;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герминевтика;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34.</w:t>
      </w:r>
      <w:r w:rsidRPr="00F8322C">
        <w:rPr>
          <w:b/>
          <w:color w:val="000000"/>
          <w:lang w:val="uz-Cyrl-UZ"/>
        </w:rPr>
        <w:t>Фақат тажрибада ўз тасдиғини топган билимгина ҳақиқий, деб ҳисобловчи фалсафий дунёқараш: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структурализм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прагматизм;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неопозитивизм;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экзистенциализм;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35.</w:t>
      </w:r>
      <w:r w:rsidRPr="00F8322C">
        <w:rPr>
          <w:b/>
          <w:color w:val="000000"/>
          <w:lang w:val="uz-Cyrl-UZ"/>
        </w:rPr>
        <w:t>Эркинлик - инсоннинг якка ўзи томонидан яратиладиган ички руҳий ҳолат, деб ҳисоблайди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мантиқий позитивизм;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руҳий таҳлил фалсафаси;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экзистенциализм;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фрейдизм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36.</w:t>
      </w:r>
      <w:r w:rsidRPr="00F8322C">
        <w:rPr>
          <w:b/>
          <w:color w:val="000000"/>
          <w:lang w:val="uz-Cyrl-UZ"/>
        </w:rPr>
        <w:t>Европа фалсафасида эмпиризм оқими асосчиси, “куч - билимдадир” иборасининг муаллифи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Гол</w:t>
      </w:r>
      <w:r w:rsidRPr="00F8322C">
        <w:rPr>
          <w:color w:val="000000"/>
          <w:lang w:val="uz-Cyrl-UZ"/>
        </w:rPr>
        <w:t>ь</w:t>
      </w:r>
      <w:r w:rsidRPr="00F8322C">
        <w:rPr>
          <w:color w:val="000000"/>
        </w:rPr>
        <w:t>бах;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Гел</w:t>
      </w:r>
      <w:r w:rsidRPr="00F8322C">
        <w:rPr>
          <w:color w:val="000000"/>
          <w:lang w:val="uz-Cyrl-UZ"/>
        </w:rPr>
        <w:t>ь</w:t>
      </w:r>
      <w:r w:rsidRPr="00F8322C">
        <w:rPr>
          <w:color w:val="000000"/>
        </w:rPr>
        <w:t>веций;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Фр</w:t>
      </w:r>
      <w:r w:rsidRPr="00F8322C">
        <w:rPr>
          <w:color w:val="000000"/>
          <w:lang w:val="uz-Cyrl-UZ"/>
        </w:rPr>
        <w:t>э</w:t>
      </w:r>
      <w:r w:rsidRPr="00F8322C">
        <w:rPr>
          <w:color w:val="000000"/>
        </w:rPr>
        <w:t>нс</w:t>
      </w:r>
      <w:r w:rsidRPr="00F8322C">
        <w:rPr>
          <w:color w:val="000000"/>
          <w:lang w:val="uz-Cyrl-UZ"/>
        </w:rPr>
        <w:t>и</w:t>
      </w:r>
      <w:r w:rsidRPr="00F8322C">
        <w:rPr>
          <w:color w:val="000000"/>
        </w:rPr>
        <w:t>с Бэкон;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</w:rPr>
        <w:t>Дени Дидро;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37.</w:t>
      </w:r>
      <w:r w:rsidRPr="00F8322C">
        <w:rPr>
          <w:b/>
          <w:color w:val="000000"/>
        </w:rPr>
        <w:t>“Нарса ўзида” ва “нарса биз учун” ғоясининг муаллифи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Фихте;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Голбах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Кант;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Фейербах;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38. </w:t>
      </w:r>
      <w:r w:rsidRPr="00F8322C">
        <w:rPr>
          <w:b/>
          <w:color w:val="000000"/>
          <w:lang w:val="uz-Cyrl-UZ"/>
        </w:rPr>
        <w:t>Ақлга мувофиқ нарсаларнинг барчаси мавжуд, мавжуд нарсаларнинг барчаси ақлга мувофиқ” ғоясининг муаллифи?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 xml:space="preserve">Шеллинг 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Кант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Гегель</w:t>
      </w:r>
    </w:p>
    <w:p w:rsidR="008643E9" w:rsidRPr="00F8322C" w:rsidRDefault="008643E9" w:rsidP="008643E9">
      <w:pPr>
        <w:tabs>
          <w:tab w:val="left" w:pos="-104"/>
          <w:tab w:val="left" w:pos="284"/>
          <w:tab w:val="left" w:pos="6874"/>
        </w:tabs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Декарт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 xml:space="preserve">39. </w:t>
      </w:r>
      <w:r w:rsidRPr="00F8322C">
        <w:rPr>
          <w:b/>
          <w:color w:val="000000"/>
          <w:lang w:val="uz-Cyrl-UZ"/>
        </w:rPr>
        <w:t>“Ҳиндларнинг тасаввурича, руҳ бутунлай мустақил ҳолатда мавжуддир ва ҳар бир нарсага, жисмларга ўтиш - кўчиш қобилиятига эга”. Мазкур фикрнинг муаллифи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Ал-Беруний;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Ибн Сино;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Мирза Бедил</w:t>
      </w:r>
    </w:p>
    <w:p w:rsidR="008643E9" w:rsidRPr="00F8322C" w:rsidRDefault="008643E9" w:rsidP="008643E9">
      <w:pPr>
        <w:ind w:firstLine="284"/>
        <w:jc w:val="both"/>
        <w:rPr>
          <w:color w:val="000000"/>
          <w:lang w:val="uz-Cyrl-UZ"/>
        </w:rPr>
      </w:pPr>
      <w:r w:rsidRPr="00F8322C">
        <w:rPr>
          <w:color w:val="000000"/>
        </w:rPr>
        <w:t>Абдурауф Фитрат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40. </w:t>
      </w:r>
      <w:r w:rsidRPr="00F8322C">
        <w:rPr>
          <w:b/>
          <w:color w:val="000000"/>
          <w:lang w:val="uz-Cyrl-UZ"/>
        </w:rPr>
        <w:t>Мирза Бедилнинг асарлари қайси қаторда тўғри берилган?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Чор унсур”, Кимиёи саодат”, “Сиёсатнома”;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“Ирфон”, Наводирул вақое”, “Қутадғу билик”;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proofErr w:type="gramStart"/>
      <w:r w:rsidRPr="00F8322C">
        <w:rPr>
          <w:color w:val="000000"/>
        </w:rPr>
        <w:t>Ну</w:t>
      </w:r>
      <w:proofErr w:type="gramEnd"/>
      <w:r w:rsidRPr="00F8322C">
        <w:rPr>
          <w:color w:val="000000"/>
        </w:rPr>
        <w:t>қот”, «Ирфон”, «Чор унсур”;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Сиёсатнома”, «Наводирул вақое”, «Нуқот”;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lastRenderedPageBreak/>
        <w:t xml:space="preserve">41. </w:t>
      </w:r>
      <w:r w:rsidRPr="00F8322C">
        <w:rPr>
          <w:b/>
          <w:color w:val="000000"/>
          <w:lang w:val="uz-Cyrl-UZ"/>
        </w:rPr>
        <w:t>“Агар биз бошқа миллатларга ютказиб қўймасликни мақсад қилиб олар эканмиз, билимли давлат раҳбарларини, инженерлар, коммерсантларни тайёрлаб етиштиришимиз лозим”. Бу сўзлар кимга тегишли?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Мунаввар Қори;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Беҳбудий;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Авлоний;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Фитрат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42. </w:t>
      </w:r>
      <w:r w:rsidRPr="00F8322C">
        <w:rPr>
          <w:b/>
          <w:color w:val="000000"/>
          <w:lang w:val="uz-Cyrl-UZ"/>
        </w:rPr>
        <w:t xml:space="preserve">Ҳаракатнинг фалсафий жиҳатдан асосий турлари, булар - 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механик, иссиқлик, биологик, электр;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физикавий, химиявий, механик, геологик;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ижтимоий, биологик, физикавий, ёруғлик;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механик, физикавий, химиявий, биологик, ижтимоий;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43.</w:t>
      </w:r>
      <w:r w:rsidRPr="00F8322C">
        <w:rPr>
          <w:b/>
          <w:color w:val="000000"/>
        </w:rPr>
        <w:t>Ривожланишнинг фалсафий маъноси, бу: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ҳар қандай ўзгариш - ривожланишдир;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ривожланиш ташқи ўзгаришлар маҳсули;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ривожланиш - муайян тизимда рўй берадиган миқдорий ва сифатий ўзгаришдир;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ривожланиш фақат тўғри чизиқ бўйлаб амал қиладиган ҳаракатдир;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44. </w:t>
      </w:r>
      <w:r w:rsidRPr="00F8322C">
        <w:rPr>
          <w:b/>
          <w:color w:val="000000"/>
          <w:lang w:val="uz-Cyrl-UZ"/>
        </w:rPr>
        <w:t>Фазо тушунчаси қуйидагиларни ифодалайди: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нарсаларнинг катта-кичиклигини;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нарсаларнинг узунлигини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 xml:space="preserve">нарсаларнинг кўлами, ҳажми, ўзаро жойлашиш тартиби, 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юқоридагиларнинг ҳаммаси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45. </w:t>
      </w:r>
      <w:r w:rsidRPr="00F8322C">
        <w:rPr>
          <w:b/>
          <w:color w:val="000000"/>
          <w:lang w:val="uz-Cyrl-UZ"/>
        </w:rPr>
        <w:t>Билиш босқичлари қайси қаторда берилган?</w:t>
      </w:r>
    </w:p>
    <w:p w:rsidR="008643E9" w:rsidRPr="00F8322C" w:rsidRDefault="008643E9" w:rsidP="008643E9">
      <w:pPr>
        <w:ind w:firstLine="284"/>
        <w:rPr>
          <w:lang w:val="uz-Cyrl-UZ"/>
        </w:rPr>
      </w:pPr>
      <w:r w:rsidRPr="00F8322C">
        <w:rPr>
          <w:color w:val="000000"/>
        </w:rPr>
        <w:t>Сезги, тушунча, ҳиссий идрок;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ҳиссий билиш, ақлий билиш;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ақлий билиш, тасаввур, хаёл;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хулоса, тушунча, тасаввур;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46. </w:t>
      </w:r>
      <w:r w:rsidRPr="00F8322C">
        <w:rPr>
          <w:b/>
          <w:color w:val="000000"/>
          <w:lang w:val="uz-Cyrl-UZ"/>
        </w:rPr>
        <w:t>Билиш жараёни қуйидагиларни очишга қаратилган: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практикани;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ҳақиқатни;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воқеалар тартибини;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тарихий ҳодисаларни;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47. </w:t>
      </w:r>
      <w:r w:rsidRPr="00F8322C">
        <w:rPr>
          <w:b/>
          <w:color w:val="000000"/>
          <w:lang w:val="uz-Cyrl-UZ"/>
        </w:rPr>
        <w:t xml:space="preserve">Ҳақиқат, бу:  </w:t>
      </w:r>
    </w:p>
    <w:p w:rsidR="008643E9" w:rsidRPr="00F8322C" w:rsidRDefault="008643E9" w:rsidP="008643E9">
      <w:pPr>
        <w:spacing w:line="216" w:lineRule="auto"/>
        <w:ind w:firstLine="284"/>
        <w:rPr>
          <w:lang w:val="uz-Cyrl-UZ"/>
        </w:rPr>
      </w:pPr>
      <w:r w:rsidRPr="00F8322C">
        <w:rPr>
          <w:color w:val="000000"/>
          <w:lang w:val="uz-Cyrl-UZ"/>
        </w:rPr>
        <w:t>нарса - ҳодиса тўғрисидаги билимнинг уларга мос келиши;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адолат  тўғрисидаги фикр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нарса - ҳодисаларнинг реаллигини ҳис этиш;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нарса - ҳодисалар тўғрисидаги маълумот;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48. </w:t>
      </w:r>
      <w:r w:rsidRPr="00F8322C">
        <w:rPr>
          <w:b/>
          <w:color w:val="000000"/>
          <w:lang w:val="uz-Cyrl-UZ"/>
        </w:rPr>
        <w:t xml:space="preserve">Нисбий ҳақиқат, бу 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 xml:space="preserve">билиш жараёнида тўлдирилиши мумкин  бўлган билим; 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давр ўтиши билан ўзгармайдиган билим;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назарий билим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вақтинчалик  тасаввурлар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49.</w:t>
      </w:r>
      <w:r w:rsidRPr="00F8322C">
        <w:rPr>
          <w:b/>
          <w:color w:val="000000"/>
        </w:rPr>
        <w:t xml:space="preserve">Объектив ҳақиқат, бу: 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 xml:space="preserve">мазмуни инсон ва инсониятга  </w:t>
      </w:r>
      <w:proofErr w:type="gramStart"/>
      <w:r w:rsidRPr="00F8322C">
        <w:rPr>
          <w:color w:val="000000"/>
        </w:rPr>
        <w:t>боғли</w:t>
      </w:r>
      <w:proofErr w:type="gramEnd"/>
      <w:r w:rsidRPr="00F8322C">
        <w:rPr>
          <w:color w:val="000000"/>
        </w:rPr>
        <w:t>қ бўлмаган билим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 xml:space="preserve">мазмуни инсон ва инсониятга </w:t>
      </w:r>
      <w:proofErr w:type="gramStart"/>
      <w:r w:rsidRPr="00F8322C">
        <w:rPr>
          <w:color w:val="000000"/>
        </w:rPr>
        <w:t>боғли</w:t>
      </w:r>
      <w:proofErr w:type="gramEnd"/>
      <w:r w:rsidRPr="00F8322C">
        <w:rPr>
          <w:color w:val="000000"/>
        </w:rPr>
        <w:t>қ бўлган билим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мазмуни табиатни акс этирадиган билим</w:t>
      </w:r>
    </w:p>
    <w:p w:rsidR="008643E9" w:rsidRPr="00F8322C" w:rsidRDefault="008643E9" w:rsidP="008643E9">
      <w:pPr>
        <w:ind w:firstLine="284"/>
        <w:jc w:val="both"/>
        <w:rPr>
          <w:color w:val="000000"/>
          <w:lang w:val="uz-Cyrl-UZ"/>
        </w:rPr>
      </w:pPr>
      <w:r w:rsidRPr="00F8322C">
        <w:rPr>
          <w:color w:val="000000"/>
        </w:rPr>
        <w:t>мазмуни инсонларнинг ҳаётини акс этдирадиган  билим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50. </w:t>
      </w:r>
      <w:r w:rsidRPr="00F8322C">
        <w:rPr>
          <w:b/>
          <w:color w:val="000000"/>
          <w:lang w:val="uz-Cyrl-UZ"/>
        </w:rPr>
        <w:t>Мутлоқ ҳақиқат, бу -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диний  ҳақиқат,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ҳар томонлама тўлиқ, аниқ, мукаммал,  рад этиб бўлмайдиган билим;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мавҳум фикрлар;</w:t>
      </w:r>
    </w:p>
    <w:p w:rsidR="008643E9" w:rsidRPr="00F8322C" w:rsidRDefault="008643E9" w:rsidP="008643E9">
      <w:pPr>
        <w:ind w:firstLine="284"/>
        <w:jc w:val="both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тўғри  жавоб берилмаган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51. </w:t>
      </w:r>
      <w:r w:rsidRPr="00F8322C">
        <w:rPr>
          <w:b/>
          <w:color w:val="000000"/>
          <w:lang w:val="uz-Cyrl-UZ"/>
        </w:rPr>
        <w:t>Илмий билишнинг асосий шакллари, бу-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 xml:space="preserve">илмий ғоя, муаммо, гипотеза, факт, назария, 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lastRenderedPageBreak/>
        <w:t>илмий муаммо, амалиёт, ҳулоса, ҳукм, назария;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илмий гипотеза, тасаввур, хаёл, бадиий ҳақиқат;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илмий факт, идрок, ҳақиқат, амалиёт;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52.</w:t>
      </w:r>
      <w:r w:rsidRPr="00F8322C">
        <w:rPr>
          <w:b/>
          <w:color w:val="000000"/>
        </w:rPr>
        <w:t>Методология, бу -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илмий билиш методларини ўрганади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амалиётни ўрганади;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назария масалаларини ўрганади;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тарихий муаммолар билан шуғулланади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53.</w:t>
      </w:r>
      <w:r w:rsidRPr="00F8322C">
        <w:rPr>
          <w:b/>
          <w:color w:val="000000"/>
        </w:rPr>
        <w:t>Инсон борлиғининг асосий ўлчов-меёрлари: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одам - фикрловчи ва ҳис этувчи жисм;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инсон - ақлли зот;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 xml:space="preserve"> инсон - ижтимоий - тарихий  мавжудот;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юқоридагиларнинг жами .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54. </w:t>
      </w:r>
      <w:r w:rsidRPr="00F8322C">
        <w:rPr>
          <w:b/>
          <w:color w:val="000000"/>
          <w:lang w:val="uz-Cyrl-UZ"/>
        </w:rPr>
        <w:t xml:space="preserve">Шакл жиҳатидан маънавий борлиқ , бу - 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индивидуаллашган маънавий борлиқ, инсон онги, руҳияти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объективлашган маънавий борлиқ;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инсон фикрлари мажмуи;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индивидуаллашган ва объективлашган маънавий борлиқ;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55. </w:t>
      </w:r>
      <w:r w:rsidRPr="00F8322C">
        <w:rPr>
          <w:b/>
          <w:color w:val="000000"/>
          <w:lang w:val="uz-Cyrl-UZ"/>
        </w:rPr>
        <w:t xml:space="preserve">Индивидуаллашган  маънавий борлиқ хусусиятлари, бу   </w:t>
      </w:r>
    </w:p>
    <w:p w:rsidR="008643E9" w:rsidRPr="00F8322C" w:rsidRDefault="008643E9" w:rsidP="008643E9">
      <w:pPr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унда содир бўлаётган  жараёнларни  ташқаридан кузатиб бўлмаслиги;</w:t>
      </w:r>
    </w:p>
    <w:p w:rsidR="008643E9" w:rsidRPr="00F8322C" w:rsidRDefault="008643E9" w:rsidP="008643E9">
      <w:pPr>
        <w:tabs>
          <w:tab w:val="num" w:pos="540"/>
        </w:tabs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унинг хусусиятлари индивид дунёга келиши билан шаклланиши, оламдан ўтиши  билан бархам топиши;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юқоридаги иккала ҳолатнинг бирлиги;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 xml:space="preserve">инсоннинг оламдан ўтиши билан бархам топиши        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56.</w:t>
      </w:r>
      <w:r w:rsidRPr="00F8322C">
        <w:rPr>
          <w:b/>
          <w:color w:val="000000"/>
        </w:rPr>
        <w:t>Барча фанлар учун хос бўлган методлар, бу -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ҳусусий илмий методлар;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умумий илмий методлар;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энг умумий илмий методлар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фанларни ўқитиш методикаси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57. </w:t>
      </w:r>
      <w:r w:rsidRPr="00F8322C">
        <w:rPr>
          <w:b/>
          <w:color w:val="000000"/>
          <w:lang w:val="uz-Cyrl-UZ"/>
        </w:rPr>
        <w:t>“Борлиқ” тушунчаси билан мавжудлик ва реаллик тушунчалари ўртасидаги муносабатни белгиланг: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борлиқ - реаллик ифодаси;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борлиқнинг ҳозирги пайтда намоён бўладиган қисми-мавжудлик;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реаллик мавжудликнинг ҳаммага аён, улар тан олган қисми;</w:t>
      </w:r>
    </w:p>
    <w:p w:rsidR="008643E9" w:rsidRPr="00F8322C" w:rsidRDefault="008643E9" w:rsidP="008643E9">
      <w:pPr>
        <w:ind w:firstLine="284"/>
        <w:jc w:val="both"/>
        <w:rPr>
          <w:color w:val="000000"/>
          <w:lang w:val="uz-Cyrl-UZ"/>
        </w:rPr>
      </w:pPr>
      <w:r w:rsidRPr="00F8322C">
        <w:rPr>
          <w:color w:val="000000"/>
        </w:rPr>
        <w:t>борлиқ - мавжудлик ва реалликнинг мажмуи;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58.</w:t>
      </w:r>
      <w:r w:rsidRPr="00F8322C">
        <w:rPr>
          <w:b/>
          <w:color w:val="000000"/>
        </w:rPr>
        <w:t>Борлиқнинг атрибутлари: бу-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мавжудлиги, реаллиги;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 xml:space="preserve">ҳаракат, фазо, </w:t>
      </w:r>
      <w:proofErr w:type="gramStart"/>
      <w:r w:rsidRPr="00F8322C">
        <w:rPr>
          <w:color w:val="000000"/>
        </w:rPr>
        <w:t>вақт</w:t>
      </w:r>
      <w:proofErr w:type="gramEnd"/>
      <w:r w:rsidRPr="00F8322C">
        <w:rPr>
          <w:color w:val="000000"/>
        </w:rPr>
        <w:t>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инъикос, онг;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 xml:space="preserve">ҳаракат, фазо, </w:t>
      </w:r>
      <w:proofErr w:type="gramStart"/>
      <w:r w:rsidRPr="00F8322C">
        <w:rPr>
          <w:color w:val="000000"/>
        </w:rPr>
        <w:t>вақт</w:t>
      </w:r>
      <w:proofErr w:type="gramEnd"/>
      <w:r w:rsidRPr="00F8322C">
        <w:rPr>
          <w:color w:val="000000"/>
        </w:rPr>
        <w:t>, инъикос, онг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59. </w:t>
      </w:r>
      <w:r w:rsidRPr="00F8322C">
        <w:rPr>
          <w:b/>
          <w:color w:val="000000"/>
          <w:lang w:val="uz-Cyrl-UZ"/>
        </w:rPr>
        <w:t>Ҳаракатнинг фалсафий маъноси, бу-</w:t>
      </w:r>
    </w:p>
    <w:p w:rsidR="008643E9" w:rsidRPr="00F8322C" w:rsidRDefault="008643E9" w:rsidP="008643E9">
      <w:pPr>
        <w:ind w:firstLine="284"/>
        <w:rPr>
          <w:lang w:val="uz-Cyrl-UZ"/>
        </w:rPr>
      </w:pPr>
      <w:r w:rsidRPr="00F8322C">
        <w:rPr>
          <w:color w:val="000000"/>
          <w:lang w:val="uz-Cyrl-UZ"/>
        </w:rPr>
        <w:t>жисмнинг бир нуқтадан иккинчи  нуқтага қараб йўналиши;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ҳар қандай ўзгариш;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тафаккурнинг ўзига хос бўлган ривожи;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тўғри жавоб берилмаган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60. </w:t>
      </w:r>
      <w:r w:rsidRPr="00F8322C">
        <w:rPr>
          <w:b/>
          <w:color w:val="000000"/>
          <w:lang w:val="uz-Cyrl-UZ"/>
        </w:rPr>
        <w:t>Ҳаракатнинг манбалари, булар: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муайян тизимдаги ички ўзаро таъсирлар;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ташқаридан бўладиган таъсирлар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фикрдаги мантиқий зиддиятлар;</w:t>
      </w:r>
    </w:p>
    <w:p w:rsidR="008643E9" w:rsidRPr="00F8322C" w:rsidRDefault="008643E9" w:rsidP="008643E9">
      <w:pPr>
        <w:ind w:firstLine="284"/>
        <w:jc w:val="both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“ташқи туртки”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61. </w:t>
      </w:r>
      <w:r w:rsidRPr="00F8322C">
        <w:rPr>
          <w:b/>
          <w:color w:val="000000"/>
          <w:lang w:val="uz-Cyrl-UZ"/>
        </w:rPr>
        <w:t>Руҳий дунё инсон борлиғининг муҳим жиҳати экинлигидан келиб чиқиб, унинг ўзига хос модели - “у”, “мен”, “мендан юқори”ни яратган файласуф”:</w:t>
      </w:r>
    </w:p>
    <w:p w:rsidR="008643E9" w:rsidRPr="00F8322C" w:rsidRDefault="008643E9" w:rsidP="008643E9">
      <w:pPr>
        <w:ind w:firstLine="284"/>
        <w:rPr>
          <w:lang w:val="uz-Cyrl-UZ"/>
        </w:rPr>
      </w:pPr>
      <w:r w:rsidRPr="00F8322C">
        <w:rPr>
          <w:color w:val="000000"/>
          <w:lang w:val="uz-Cyrl-UZ"/>
        </w:rPr>
        <w:lastRenderedPageBreak/>
        <w:t>Ницше;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Фрейд;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Бергсон;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Хайдеггер;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62. </w:t>
      </w:r>
      <w:r w:rsidRPr="00F8322C">
        <w:rPr>
          <w:b/>
          <w:color w:val="000000"/>
          <w:lang w:val="uz-Cyrl-UZ"/>
        </w:rPr>
        <w:t xml:space="preserve">У ёки бу объектлар ҳақидаги тушунчаларнинг маъноси ва аҳамияти улар   келтириб чиқарадиган амалий натижалар билан белгиланади, деган ғояни илгари сурувчи фалсафий дунёқараш:    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руҳий таҳлил фалсафаси;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экзистенциализм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прагматизм;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позитивизм;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63.</w:t>
      </w:r>
      <w:r w:rsidRPr="00F8322C">
        <w:rPr>
          <w:b/>
          <w:color w:val="000000"/>
        </w:rPr>
        <w:t>Фалсафада “борлиқ” тушунчаси кенг маънода ишлатилганда нима назарда тутилади?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нсон атрофини ўраб олган моддий нарсаларни, жисмларни;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мавжудлик тўғрисидаги энг умумий тушунчани;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ҳодисаларнинг хоссаларини;</w:t>
      </w:r>
    </w:p>
    <w:p w:rsidR="008643E9" w:rsidRPr="00F8322C" w:rsidRDefault="008643E9" w:rsidP="008643E9">
      <w:pPr>
        <w:ind w:firstLine="284"/>
        <w:jc w:val="both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маънавий ҳодисаларни;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 xml:space="preserve">64. </w:t>
      </w:r>
      <w:r w:rsidRPr="00F8322C">
        <w:rPr>
          <w:b/>
          <w:color w:val="000000"/>
          <w:lang w:val="uz-Cyrl-UZ"/>
        </w:rPr>
        <w:t>Борлиқ муаммосини ўрганадиган фалсафанинг соҳаси</w:t>
      </w:r>
      <w:r w:rsidRPr="00F8322C">
        <w:rPr>
          <w:b/>
          <w:lang w:val="uz-Cyrl-UZ"/>
        </w:rPr>
        <w:t>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онтология;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гносеология;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методология;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праксиология;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 xml:space="preserve">65. </w:t>
      </w:r>
      <w:r w:rsidRPr="00F8322C">
        <w:rPr>
          <w:b/>
          <w:color w:val="000000"/>
          <w:lang w:val="uz-Cyrl-UZ"/>
        </w:rPr>
        <w:t>Борлиқнинг муҳим фалсафий жиҳатлари, булар: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  <w:lang w:val="uz-Cyrl-UZ"/>
        </w:rPr>
        <w:t xml:space="preserve">яхлит оламнинг доимийлиги ва </w:t>
      </w:r>
      <w:r w:rsidRPr="00F8322C">
        <w:rPr>
          <w:color w:val="000000"/>
        </w:rPr>
        <w:t>айрим нарсалар ҳаётининг ўткинчилиги;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ҳодисанинг чидамлиги;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ҳодисанинг ташқи кўриниши;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ҳодисанинг пишиқ ишлаганлиги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66.</w:t>
      </w:r>
      <w:r>
        <w:rPr>
          <w:b/>
          <w:lang w:val="uz-Cyrl-UZ"/>
        </w:rPr>
        <w:t xml:space="preserve"> </w:t>
      </w:r>
      <w:r>
        <w:rPr>
          <w:b/>
          <w:color w:val="000000"/>
        </w:rPr>
        <w:t>Миқдор нима</w:t>
      </w:r>
      <w:r w:rsidRPr="00F8322C">
        <w:rPr>
          <w:b/>
          <w:color w:val="000000"/>
        </w:rPr>
        <w:t>? Бу-</w:t>
      </w:r>
    </w:p>
    <w:p w:rsidR="008643E9" w:rsidRPr="00F8322C" w:rsidRDefault="008643E9" w:rsidP="008643E9">
      <w:pPr>
        <w:spacing w:line="216" w:lineRule="auto"/>
        <w:ind w:firstLine="284"/>
      </w:pPr>
      <w:r w:rsidRPr="00F8322C">
        <w:rPr>
          <w:color w:val="000000"/>
        </w:rPr>
        <w:t>предметнинг ҳажми, ўлчови, оғирлиги, ҳаракат тезлиги;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ҳодисанинг оғирлигини ифодалайди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ҳодисанинг сонини ифодалайди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ҳодисанинг белгиси эмас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>67.</w:t>
      </w:r>
      <w:r w:rsidRPr="00F8322C">
        <w:rPr>
          <w:b/>
          <w:color w:val="000000"/>
          <w:lang w:val="uz-Cyrl-UZ"/>
        </w:rPr>
        <w:t>Сакраш тушунчаси фалсафада қандай маънога эга?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сакраш - ҳаракат тезлигини ифодалайди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сакраш - нарса-ҳодисада юз берадиган туб сифат ўзгариши;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 xml:space="preserve">сакраш </w:t>
      </w:r>
      <w:proofErr w:type="gramStart"/>
      <w:r w:rsidRPr="00F8322C">
        <w:rPr>
          <w:color w:val="000000"/>
        </w:rPr>
        <w:t>-ф</w:t>
      </w:r>
      <w:proofErr w:type="gramEnd"/>
      <w:r w:rsidRPr="00F8322C">
        <w:rPr>
          <w:color w:val="000000"/>
        </w:rPr>
        <w:t>ақат табиат ҳодисаларига хос;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тўсатдан бўладиган ўзгариш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68.</w:t>
      </w:r>
      <w:r w:rsidRPr="00F8322C">
        <w:rPr>
          <w:b/>
          <w:color w:val="000000"/>
        </w:rPr>
        <w:t>Диалектик инкорнинг маъноси: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сўзда “йўқ” дейиш дегани;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ўзгаларни тан олмаслик;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 xml:space="preserve">янгининг эски </w:t>
      </w:r>
      <w:proofErr w:type="gramStart"/>
      <w:r w:rsidRPr="00F8322C">
        <w:rPr>
          <w:color w:val="000000"/>
        </w:rPr>
        <w:t>ба</w:t>
      </w:r>
      <w:proofErr w:type="gramEnd"/>
      <w:r w:rsidRPr="00F8322C">
        <w:rPr>
          <w:color w:val="000000"/>
        </w:rPr>
        <w:t>ғрида вужудга келиши, эскига ижодий муносабат;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зиддиятларни фақат сўзда тан олиш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69.</w:t>
      </w:r>
      <w:r w:rsidRPr="00F8322C">
        <w:rPr>
          <w:b/>
          <w:color w:val="000000"/>
        </w:rPr>
        <w:t>Ўзбек миллий фалсафасини ривожлантиришда алохида ўрин тутади: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миллий анъаналарга содиқлик, қадриятларга содиқлик;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буюк келажакка ишонч;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халқ меҳнатсеварлиги, интеллектуал салоҳияти;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юқоридагиларнинг барчаси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>70.</w:t>
      </w:r>
      <w:r w:rsidRPr="00F8322C">
        <w:rPr>
          <w:b/>
          <w:color w:val="000000"/>
          <w:lang w:val="uz-Cyrl-UZ"/>
        </w:rPr>
        <w:t>“Дунёқараш” тушунчасига берилган тўғри жавоб:</w:t>
      </w:r>
    </w:p>
    <w:p w:rsidR="008643E9" w:rsidRPr="00F8322C" w:rsidRDefault="008643E9" w:rsidP="008643E9">
      <w:pPr>
        <w:spacing w:line="216" w:lineRule="auto"/>
        <w:ind w:firstLine="284"/>
        <w:rPr>
          <w:lang w:val="uz-Cyrl-UZ"/>
        </w:rPr>
      </w:pPr>
      <w:r w:rsidRPr="00F8322C">
        <w:rPr>
          <w:color w:val="000000"/>
          <w:lang w:val="uz-Cyrl-UZ"/>
        </w:rPr>
        <w:t>одамнинг тасаввурлари;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табиат ва жамият тўғрисидаги кундалик фикрлар;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олам тўғрисида умумлаштирилган билимлар мажмуи;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инсон томонидан ҳаёлда яратилган образлар;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lastRenderedPageBreak/>
        <w:t>71.</w:t>
      </w:r>
      <w:r w:rsidRPr="00F8322C">
        <w:rPr>
          <w:b/>
          <w:color w:val="000000"/>
        </w:rPr>
        <w:t xml:space="preserve">Дунёқарашнинг тарихий жиҳатдан асосий шакллари:    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ахлоқий, диний, ҳуқ</w:t>
      </w:r>
      <w:proofErr w:type="gramStart"/>
      <w:r w:rsidRPr="00F8322C">
        <w:rPr>
          <w:color w:val="000000"/>
        </w:rPr>
        <w:t>у</w:t>
      </w:r>
      <w:proofErr w:type="gramEnd"/>
      <w:r w:rsidRPr="00F8322C">
        <w:rPr>
          <w:color w:val="000000"/>
        </w:rPr>
        <w:t>қий;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илмий, фалсафий, бадиий, эстетик;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афсонавий, диний, фалсафий;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фалсафий, сиёсий, кундалик;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72.</w:t>
      </w:r>
      <w:r w:rsidRPr="00F8322C">
        <w:rPr>
          <w:b/>
          <w:color w:val="000000"/>
        </w:rPr>
        <w:t>Фалсафанинг асосий соҳалари: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онтология, праксиология, методология;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гносеология, аксиология, мантиқ;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этика, эстетика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юқоридагиларни барчаси;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>73.</w:t>
      </w:r>
      <w:r w:rsidRPr="00F8322C">
        <w:rPr>
          <w:b/>
          <w:color w:val="000000"/>
          <w:lang w:val="uz-Cyrl-UZ"/>
        </w:rPr>
        <w:t>Ижтимоий- фалсафий фанлар тизими: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  <w:lang w:val="uz-Cyrl-UZ"/>
        </w:rPr>
        <w:t>инсон фалсафаси, жамият фалсафаси, маданият фалсафаси;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  <w:lang w:val="uz-Cyrl-UZ"/>
        </w:rPr>
        <w:t>мафкура фалсафаси, дин фалсафаси, сиёсат фалсафаси;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  <w:lang w:val="uz-Cyrl-UZ"/>
        </w:rPr>
        <w:t>ҳуқуқ фалсафаси, табиат фалсафаси, маънавият фалсафаси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юқоридагиларни жами;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74.</w:t>
      </w:r>
      <w:r w:rsidRPr="00F8322C">
        <w:rPr>
          <w:b/>
          <w:color w:val="000000"/>
        </w:rPr>
        <w:t>Ўзбек миллий фалсафаси генезиси (келиб чиқиши)ни ташкил этади: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қадимги зардўштийлик, унинг муқаддас қитоби - “Авесто”;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ислом динининг бош асоси - Қўръон ва Ҳадислар;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дунёвий билимларнинг мажмуи;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юқоридагиларнинг жами;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75.</w:t>
      </w:r>
      <w:r w:rsidRPr="00F8322C">
        <w:rPr>
          <w:b/>
          <w:color w:val="000000"/>
        </w:rPr>
        <w:t>Фалсафанинг дунёқарашни шакллантиришдаги асосий вазифалари: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инсон қарашлари имкониятлари, миллий дунёқараш таркибида турли фанларнинг  ўрни, дунёқарашнинг миллий ва умуминсоний манфаатларга мос келишини   аниқлаш;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диний ва мифологик дунёқарашга асосий эътиборни бериш;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 xml:space="preserve">техникавий фанларга </w:t>
      </w:r>
      <w:proofErr w:type="gramStart"/>
      <w:r w:rsidRPr="00F8322C">
        <w:rPr>
          <w:color w:val="000000"/>
        </w:rPr>
        <w:t>устивор</w:t>
      </w:r>
      <w:proofErr w:type="gramEnd"/>
      <w:r w:rsidRPr="00F8322C">
        <w:rPr>
          <w:color w:val="000000"/>
        </w:rPr>
        <w:t xml:space="preserve"> аҳамият бериш;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юқоридагиларнинг жами;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76.</w:t>
      </w:r>
      <w:r w:rsidRPr="00F8322C">
        <w:rPr>
          <w:b/>
          <w:color w:val="000000"/>
        </w:rPr>
        <w:t>Цивилизациянинг яхлит бирлигини  таъминлайдиган имкониятлар: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муайян ишлаб чиқариш технологияси;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такрорланмас маданияти, қадрияти, ахлоқ, меёрлари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ўз ҳаётий тамойилларига эга бўлиш;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  <w:lang w:val="uz-Cyrl-UZ"/>
        </w:rPr>
        <w:t xml:space="preserve">барча </w:t>
      </w:r>
      <w:r w:rsidRPr="00F8322C">
        <w:rPr>
          <w:color w:val="000000"/>
        </w:rPr>
        <w:t xml:space="preserve"> жавоблар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>77.</w:t>
      </w:r>
      <w:r w:rsidRPr="00F8322C">
        <w:rPr>
          <w:b/>
          <w:color w:val="000000"/>
          <w:lang w:val="uz-Cyrl-UZ"/>
        </w:rPr>
        <w:t>Қадрият:</w:t>
      </w:r>
    </w:p>
    <w:p w:rsidR="008643E9" w:rsidRPr="00F8322C" w:rsidRDefault="008643E9" w:rsidP="008643E9">
      <w:pPr>
        <w:spacing w:line="216" w:lineRule="auto"/>
        <w:ind w:firstLine="284"/>
      </w:pPr>
      <w:r w:rsidRPr="00F8322C">
        <w:rPr>
          <w:color w:val="000000"/>
          <w:lang w:val="uz-Cyrl-UZ"/>
        </w:rPr>
        <w:t>нарса-ҳодисанинг ўзи;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  <w:lang w:val="uz-Cyrl-UZ"/>
        </w:rPr>
        <w:t>нарса-ҳодисанинг ижтимоий аҳамияти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ҳодисага берилган баҳо;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</w:rPr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ҳодисанинг реаллиги;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78.</w:t>
      </w:r>
      <w:r w:rsidRPr="00F8322C">
        <w:rPr>
          <w:b/>
          <w:color w:val="000000"/>
        </w:rPr>
        <w:t xml:space="preserve">Қадриятларни махсус ўрганадиган фан: 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психология;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социология;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аксиология;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адабиётшунослик;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79. </w:t>
      </w:r>
      <w:r w:rsidRPr="00F8322C">
        <w:rPr>
          <w:b/>
          <w:color w:val="000000"/>
          <w:lang w:val="uz-Cyrl-UZ"/>
        </w:rPr>
        <w:t>Ўзбекистонда миллий мустақилликни мустаҳкамлашнинг маънавий -ахлокий негизлари қуйидагиларни ўз ичига олади: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умуминсоний қадриятларга садоқат, миллий маданиятни ривожлантириш,  ватанпарварлик, инсон эркинлигининг намоён қилиниши;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ватанпарварлик, ер ости бойликларидан фойдаланиш, диний эътиқодга  устиворлик бериш, дунёвий билимларни ривожлантириш;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маънавий меросни мустаҳкамлаш, давлат ҳокимиятини мустаҳкамлаш, давлат  чегараларини мустаҳкамлаш;</w:t>
      </w:r>
    </w:p>
    <w:p w:rsidR="008643E9" w:rsidRPr="00F8322C" w:rsidRDefault="008643E9" w:rsidP="008643E9">
      <w:pPr>
        <w:ind w:firstLine="284"/>
        <w:jc w:val="both"/>
        <w:rPr>
          <w:color w:val="000000"/>
          <w:lang w:val="uz-Cyrl-UZ"/>
        </w:rPr>
      </w:pPr>
      <w:r w:rsidRPr="00F8322C">
        <w:rPr>
          <w:color w:val="000000"/>
          <w:lang w:val="uz-Cyrl-UZ"/>
        </w:rPr>
        <w:t>барча жавоблар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 xml:space="preserve">80. </w:t>
      </w:r>
      <w:r w:rsidRPr="00F8322C">
        <w:rPr>
          <w:b/>
          <w:color w:val="000000"/>
          <w:lang w:val="uz-Cyrl-UZ"/>
        </w:rPr>
        <w:t xml:space="preserve">Глобал муаммолар келиб чиқиши, ҳал этилиши мураккаблиги жиҳатидан қуйидагиларни ўз ичига олади:      </w:t>
      </w:r>
    </w:p>
    <w:p w:rsidR="008643E9" w:rsidRPr="00F8322C" w:rsidRDefault="008643E9" w:rsidP="008643E9">
      <w:pPr>
        <w:spacing w:line="216" w:lineRule="auto"/>
        <w:ind w:firstLine="284"/>
        <w:rPr>
          <w:color w:val="000000"/>
          <w:lang w:val="uz-Cyrl-UZ"/>
        </w:rPr>
      </w:pPr>
      <w:r w:rsidRPr="00F8322C">
        <w:rPr>
          <w:color w:val="000000"/>
          <w:lang w:val="uz-Cyrl-UZ"/>
        </w:rPr>
        <w:lastRenderedPageBreak/>
        <w:t>жамиятнинг ички жараёнлари туғдирган, “инсон- жамият” ҳамда “инсон-   табиат”   тизимидаги муаммолар;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жамиятнинг ички ҳолатидан келиб чиқадиган, кишиларнинг   масъулиятсизлигидан келиб чиқадиган муаммолар;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инсон билан жамият ўртасидаги муносабатдан келиб чиқадиган муаммолар;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инсон билан табиат муносабатидан келиб чиқадиган муаммолар;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  <w:lang w:val="uz-Cyrl-UZ"/>
        </w:rPr>
      </w:pPr>
      <w:r w:rsidRPr="00F8322C">
        <w:rPr>
          <w:b/>
          <w:lang w:val="uz-Cyrl-UZ"/>
        </w:rPr>
        <w:t>81.</w:t>
      </w:r>
      <w:r w:rsidRPr="00F8322C">
        <w:rPr>
          <w:b/>
          <w:color w:val="000000"/>
          <w:lang w:val="uz-Cyrl-UZ"/>
        </w:rPr>
        <w:t>Фалсафий категориялар, булар-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  <w:lang w:val="uz-Cyrl-UZ"/>
        </w:rPr>
        <w:t>нарса-ҳодисалар боғланиши ва алоқадорлигини умумлаштирувчи билиш   усули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  <w:lang w:val="uz-Cyrl-UZ"/>
        </w:rPr>
        <w:t>нарса-ҳодисалар ривожланиши билан ўзгариб турувчи тушунча;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борлиқни тарихий-мантиқий билиш даражаси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юқоридагиларнинг мажмуи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82.</w:t>
      </w:r>
      <w:r w:rsidRPr="00F8322C">
        <w:rPr>
          <w:b/>
          <w:color w:val="000000"/>
        </w:rPr>
        <w:t>Фалсафа инсонни қандай тавсифлайди: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инсон - жонли биологик ҳодиса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инсон - тарихий ҳодиса;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инсон - табиатнинг маҳсули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инсон - ўзида биологик, ижтимоий ва психи</w:t>
      </w:r>
      <w:r w:rsidRPr="00F8322C">
        <w:rPr>
          <w:color w:val="000000"/>
          <w:lang w:val="uz-Cyrl-UZ"/>
        </w:rPr>
        <w:t>логик</w:t>
      </w:r>
      <w:r w:rsidRPr="00F8322C">
        <w:rPr>
          <w:color w:val="000000"/>
        </w:rPr>
        <w:t xml:space="preserve"> хусусиятларни   мужассамлаштирувчи онгли мавжудот;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83.</w:t>
      </w:r>
      <w:r w:rsidRPr="00F8322C">
        <w:rPr>
          <w:b/>
          <w:color w:val="000000"/>
        </w:rPr>
        <w:t xml:space="preserve">Антропология фани нимани ўрганади? 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жонли мавжудотларнинг барчасини ўрганади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инсонни ўрганади;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табиат ҳодисаларини ўрганади;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жонсиз табиатни ўрганади;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84.</w:t>
      </w:r>
      <w:r w:rsidRPr="00F8322C">
        <w:rPr>
          <w:b/>
          <w:color w:val="000000"/>
        </w:rPr>
        <w:t>Жамиятнинг моддий ҳаёти тушунчаси таркибига нималар киради?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 xml:space="preserve"> иқтисодий шарт-шароитлар, моддий неъматлар яратиш;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кишилар ўртасидаги иқтисодий муносабатлар;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моддий бойликлар, табиий заҳиралар;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юқоридагиларнинг жами;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85.</w:t>
      </w:r>
      <w:r w:rsidRPr="00F8322C">
        <w:rPr>
          <w:b/>
          <w:color w:val="000000"/>
        </w:rPr>
        <w:t>Жамиятнинг ўзбекона модели тамойилларига нималар киради: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иқтисоднинг сиёсатдан устунлиги, давлат бош ислоҳотчи;</w:t>
      </w:r>
    </w:p>
    <w:p w:rsidR="008643E9" w:rsidRPr="00F8322C" w:rsidRDefault="008643E9" w:rsidP="008643E9">
      <w:pPr>
        <w:ind w:firstLine="284"/>
        <w:jc w:val="both"/>
      </w:pPr>
      <w:r w:rsidRPr="00F8322C">
        <w:t>қонун устиворлиги, кучли ижтимоий ҳимоя, босқичма-босқич ривожланиш</w:t>
      </w:r>
      <w:proofErr w:type="gramStart"/>
      <w:r w:rsidRPr="00F8322C">
        <w:t xml:space="preserve"> ;</w:t>
      </w:r>
      <w:proofErr w:type="gramEnd"/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миллий манфаатларни умуминсоний манфаатларидан устун қўйиш;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1,2 жавоблар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86.</w:t>
      </w:r>
      <w:r w:rsidRPr="00F8322C">
        <w:rPr>
          <w:b/>
          <w:color w:val="000000"/>
        </w:rPr>
        <w:t>“Маънавият - инсоннинг, халқнинг, жамиятнинг, давлатнинг ку</w:t>
      </w:r>
      <w:proofErr w:type="gramStart"/>
      <w:r w:rsidRPr="00F8322C">
        <w:rPr>
          <w:b/>
          <w:color w:val="000000"/>
        </w:rPr>
        <w:t>ч-</w:t>
      </w:r>
      <w:proofErr w:type="gramEnd"/>
      <w:r w:rsidRPr="00F8322C">
        <w:rPr>
          <w:b/>
          <w:color w:val="000000"/>
        </w:rPr>
        <w:t>қудратидир”. Бу ҳикматли сўзлар Президент И.А.Каримовнинг қайси асаридан олинган?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Ў</w:t>
      </w:r>
      <w:r w:rsidRPr="00F8322C">
        <w:rPr>
          <w:color w:val="000000"/>
        </w:rPr>
        <w:t>збекистон - келажаги буюк давлат”;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“Ўзбекистоннинг ўз истиқлол ва тараққиёт йўли”;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“Ўзбекистон XXI асрга интилмоқда”;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“Ўзбекистон XXI аср бўсағасида”;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87.</w:t>
      </w:r>
      <w:r w:rsidRPr="00F8322C">
        <w:rPr>
          <w:b/>
          <w:color w:val="000000"/>
        </w:rPr>
        <w:t>Фалсафада “борлиқ” тушунчаси кенг маъно</w:t>
      </w:r>
      <w:r w:rsidRPr="00F8322C">
        <w:rPr>
          <w:b/>
          <w:color w:val="000000"/>
          <w:lang w:val="uz-Cyrl-UZ"/>
        </w:rPr>
        <w:t>да</w:t>
      </w:r>
      <w:r w:rsidRPr="00F8322C">
        <w:rPr>
          <w:b/>
          <w:color w:val="000000"/>
        </w:rPr>
        <w:t xml:space="preserve"> ишлатилганда нима назарда тутилади 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инсон атрофини ўраб олган моддий нарсаларни, жисмларни;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  <w:lang w:val="uz-Cyrl-UZ"/>
        </w:rPr>
        <w:t>мавжудлик тўғрисидаги энг умумий тушунчани;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нарс</w:t>
      </w:r>
      <w:proofErr w:type="gramStart"/>
      <w:r w:rsidRPr="00F8322C">
        <w:rPr>
          <w:color w:val="000000"/>
        </w:rPr>
        <w:t>а-</w:t>
      </w:r>
      <w:proofErr w:type="gramEnd"/>
      <w:r w:rsidRPr="00F8322C">
        <w:rPr>
          <w:color w:val="000000"/>
        </w:rPr>
        <w:t>ҳодисаларнинг хоссаларини;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color w:val="000000"/>
        </w:rPr>
        <w:t>маънавий ҳодисаларни;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88. Мазмун деб нимага айтилади?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lang w:val="uz-Cyrl-UZ"/>
        </w:rPr>
        <w:t>предмет ёки ходисаларнинг айнан шy предмет ёки ходиса бўлиши учун заpyp бўлган белгилар йиғиндисига;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>предмет ёки ходисани ташкил этувчи барча белгилар йиғиндисига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>шаклни ифода этувчи ички зарурий боғланишларга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>а ва б холларда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89.</w:t>
      </w:r>
      <w:r w:rsidRPr="00F8322C">
        <w:rPr>
          <w:b/>
        </w:rPr>
        <w:t xml:space="preserve"> Мохият деб нимага айтилади?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lastRenderedPageBreak/>
        <w:t>ходисалар орқали юзага чиқувчи ички зарурий алоқадорликларга;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>предмет ёки ходисани ташкил этувчи барча белгилар йиғиндисига;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lang w:val="uz-Cyrl-UZ"/>
        </w:rPr>
        <w:t>предмет ёки ходисаларнинг айнан шу предмет ёки ходиса бўлиши учун зарур бўлган энг мухим белгилар йиғиндисига;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>ходисалар орқали ифода этилувчи мазмунга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90.Меъёр категориясининг фалсафий мазмуни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lang w:val="uz-Cyrl-UZ"/>
        </w:rPr>
        <w:t>қарама-қарши сифатларни муайян мақсад йўналишида мувозанатлаштириш;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lang w:val="uz-Cyrl-UZ"/>
        </w:rPr>
        <w:t>муайян сифатлар доирасидаги миқдорий ўзгаришлар чегараси;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>муайян миқдор доирасидаги сифатий ўзгаришлар чегараси;</w:t>
      </w:r>
    </w:p>
    <w:p w:rsidR="008643E9" w:rsidRPr="00F8322C" w:rsidRDefault="008643E9" w:rsidP="008643E9">
      <w:pPr>
        <w:ind w:firstLine="284"/>
        <w:jc w:val="both"/>
      </w:pPr>
      <w:proofErr w:type="gramStart"/>
      <w:r w:rsidRPr="00F8322C">
        <w:t>б</w:t>
      </w:r>
      <w:proofErr w:type="gramEnd"/>
      <w:r w:rsidRPr="00F8322C">
        <w:t xml:space="preserve"> ва вхолларда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91.</w:t>
      </w:r>
      <w:r w:rsidRPr="00F8322C">
        <w:rPr>
          <w:b/>
        </w:rPr>
        <w:t xml:space="preserve"> Билишнинг «объекти» деганда ...</w:t>
      </w:r>
    </w:p>
    <w:p w:rsidR="008643E9" w:rsidRPr="00F8322C" w:rsidRDefault="008643E9" w:rsidP="008643E9">
      <w:pPr>
        <w:ind w:firstLine="284"/>
        <w:jc w:val="both"/>
      </w:pPr>
      <w:r w:rsidRPr="00F8322C">
        <w:t>субъект онгидан ташқаридаги мавжуд бўлган предмет ва ходисалар йиғиндиси тушунилади;</w:t>
      </w:r>
    </w:p>
    <w:p w:rsidR="008643E9" w:rsidRPr="00F8322C" w:rsidRDefault="008643E9" w:rsidP="008643E9">
      <w:pPr>
        <w:ind w:firstLine="284"/>
        <w:jc w:val="both"/>
      </w:pPr>
      <w:r w:rsidRPr="00F8322C">
        <w:t>объектив ва субъектив реалликнинг субъектнинг билиш фаолияти доирасига кирувчи предмет ва ходисалар мажмуаси тушунилади;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>билувчи субъектга қарам</w:t>
      </w:r>
      <w:proofErr w:type="gramStart"/>
      <w:r w:rsidRPr="00F8322C">
        <w:t>а-</w:t>
      </w:r>
      <w:proofErr w:type="gramEnd"/>
      <w:r w:rsidRPr="00F8322C">
        <w:t>қарши турган барча предмет ва ходисалар йиғиндиси тушунилади;</w:t>
      </w:r>
    </w:p>
    <w:p w:rsidR="008643E9" w:rsidRPr="00F8322C" w:rsidRDefault="008643E9" w:rsidP="008643E9">
      <w:pPr>
        <w:ind w:firstLine="284"/>
        <w:jc w:val="both"/>
      </w:pPr>
      <w:proofErr w:type="gramStart"/>
      <w:r w:rsidRPr="00F8322C">
        <w:t>б</w:t>
      </w:r>
      <w:proofErr w:type="gramEnd"/>
      <w:r w:rsidRPr="00F8322C">
        <w:t xml:space="preserve"> ва в холларда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92.</w:t>
      </w:r>
      <w:r w:rsidRPr="00F8322C">
        <w:rPr>
          <w:b/>
        </w:rPr>
        <w:t xml:space="preserve"> Агар билиш объекти табиий ходисалар бўлганда, билувчи «субъект»...</w:t>
      </w:r>
    </w:p>
    <w:p w:rsidR="008643E9" w:rsidRPr="00F8322C" w:rsidRDefault="008643E9" w:rsidP="008643E9">
      <w:pPr>
        <w:ind w:firstLine="284"/>
        <w:jc w:val="both"/>
      </w:pPr>
      <w:r w:rsidRPr="00F8322C">
        <w:t>умуминсоният манфаатларини ифода этади;</w:t>
      </w:r>
    </w:p>
    <w:p w:rsidR="008643E9" w:rsidRPr="00F8322C" w:rsidRDefault="008643E9" w:rsidP="008643E9">
      <w:pPr>
        <w:ind w:firstLine="284"/>
        <w:jc w:val="both"/>
      </w:pPr>
      <w:r w:rsidRPr="00F8322C">
        <w:t>миллий-минтақавий манфаатларни ифода этади;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>синфий ёки давлат манфаатларини ифода этади;</w:t>
      </w:r>
    </w:p>
    <w:p w:rsidR="008643E9" w:rsidRPr="00F8322C" w:rsidRDefault="008643E9" w:rsidP="008643E9">
      <w:pPr>
        <w:ind w:firstLine="284"/>
        <w:jc w:val="both"/>
      </w:pPr>
      <w:r w:rsidRPr="00F8322C">
        <w:t>диний ва ирқий манфаатларни ифода этади</w:t>
      </w:r>
    </w:p>
    <w:p w:rsidR="008643E9" w:rsidRPr="00F8322C" w:rsidRDefault="008643E9" w:rsidP="008643E9">
      <w:pPr>
        <w:ind w:firstLine="284"/>
        <w:jc w:val="both"/>
        <w:rPr>
          <w:b/>
          <w:lang w:val="uz-Cyrl-UZ"/>
        </w:rPr>
      </w:pPr>
      <w:r w:rsidRPr="00F8322C">
        <w:rPr>
          <w:b/>
          <w:lang w:val="uz-Cyrl-UZ"/>
        </w:rPr>
        <w:t>93. Агар субъект фаолияти ижтимоий ходисаларни билишга қаратилса унда тадқиқотчи субъект кимларнинг манфаатларини ифода этади?</w:t>
      </w:r>
    </w:p>
    <w:p w:rsidR="008643E9" w:rsidRPr="00F8322C" w:rsidRDefault="008643E9" w:rsidP="008643E9">
      <w:pPr>
        <w:ind w:firstLine="284"/>
        <w:jc w:val="both"/>
      </w:pPr>
      <w:r w:rsidRPr="00F8322C">
        <w:t>умуминсоният манфаатларини;</w:t>
      </w:r>
    </w:p>
    <w:p w:rsidR="008643E9" w:rsidRPr="00F8322C" w:rsidRDefault="008643E9" w:rsidP="008643E9">
      <w:pPr>
        <w:ind w:firstLine="284"/>
        <w:jc w:val="both"/>
      </w:pPr>
      <w:r w:rsidRPr="00F8322C">
        <w:t>миллий-минтақавий манфаатларни;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 xml:space="preserve">синфий, давлат ва </w:t>
      </w:r>
      <w:proofErr w:type="gramStart"/>
      <w:r w:rsidRPr="00F8322C">
        <w:t>бош</w:t>
      </w:r>
      <w:proofErr w:type="gramEnd"/>
      <w:r w:rsidRPr="00F8322C">
        <w:t xml:space="preserve">қа сиёсий кучлар манфаатларини 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rPr>
          <w:lang w:val="uz-Cyrl-UZ"/>
        </w:rPr>
        <w:t>диний, ирқий ёки бошқа ижтимоий кучлар манфаатларини;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94.</w:t>
      </w:r>
      <w:r w:rsidRPr="00F8322C">
        <w:rPr>
          <w:b/>
        </w:rPr>
        <w:t xml:space="preserve"> Илмий билишнинг туб мохиятини ўзида мужассамлаштирувчи асосий белги нима?</w:t>
      </w:r>
    </w:p>
    <w:p w:rsidR="008643E9" w:rsidRPr="00F8322C" w:rsidRDefault="008643E9" w:rsidP="008643E9">
      <w:pPr>
        <w:ind w:firstLine="284"/>
        <w:jc w:val="both"/>
      </w:pPr>
      <w:r w:rsidRPr="00F8322C">
        <w:t xml:space="preserve">манфаат;                  </w:t>
      </w:r>
    </w:p>
    <w:p w:rsidR="008643E9" w:rsidRPr="00F8322C" w:rsidRDefault="008643E9" w:rsidP="008643E9">
      <w:pPr>
        <w:ind w:firstLine="284"/>
        <w:jc w:val="both"/>
      </w:pPr>
      <w:r w:rsidRPr="00F8322C">
        <w:t>тажриба;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 xml:space="preserve">эътиқод;                    </w:t>
      </w:r>
    </w:p>
    <w:p w:rsidR="008643E9" w:rsidRPr="00F8322C" w:rsidRDefault="008643E9" w:rsidP="008643E9">
      <w:pPr>
        <w:ind w:firstLine="284"/>
        <w:jc w:val="both"/>
      </w:pPr>
      <w:r w:rsidRPr="00F8322C">
        <w:t>мантиқ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95.</w:t>
      </w:r>
      <w:r w:rsidRPr="00F8322C">
        <w:rPr>
          <w:b/>
        </w:rPr>
        <w:t xml:space="preserve"> Илмий билимлар оддий билимлардан нима билан фарқ қилади?</w:t>
      </w:r>
    </w:p>
    <w:p w:rsidR="008643E9" w:rsidRPr="00F8322C" w:rsidRDefault="008643E9" w:rsidP="008643E9">
      <w:pPr>
        <w:ind w:firstLine="284"/>
        <w:jc w:val="both"/>
      </w:pPr>
      <w:r w:rsidRPr="00F8322C">
        <w:t>муайян манфаатларни ифода этиши билан;</w:t>
      </w:r>
    </w:p>
    <w:p w:rsidR="008643E9" w:rsidRPr="00F8322C" w:rsidRDefault="008643E9" w:rsidP="008643E9">
      <w:pPr>
        <w:ind w:firstLine="284"/>
        <w:jc w:val="both"/>
      </w:pPr>
      <w:r w:rsidRPr="00F8322C">
        <w:t xml:space="preserve">муайян </w:t>
      </w:r>
      <w:proofErr w:type="gramStart"/>
      <w:r w:rsidRPr="00F8322C">
        <w:t>манти</w:t>
      </w:r>
      <w:proofErr w:type="gramEnd"/>
      <w:r w:rsidRPr="00F8322C">
        <w:t>ққа асосланишлари билан;</w:t>
      </w:r>
    </w:p>
    <w:p w:rsidR="008643E9" w:rsidRPr="00F8322C" w:rsidRDefault="008643E9" w:rsidP="008643E9">
      <w:pPr>
        <w:ind w:firstLine="284"/>
        <w:jc w:val="both"/>
      </w:pPr>
      <w:r w:rsidRPr="00F8322C">
        <w:t>билимларнинг муайян мантиқ ва тажрибалар асосида тўпланган билимларнинг системалаштирилиши билан;</w:t>
      </w:r>
    </w:p>
    <w:p w:rsidR="008643E9" w:rsidRPr="00F8322C" w:rsidRDefault="008643E9" w:rsidP="008643E9">
      <w:pPr>
        <w:ind w:firstLine="284"/>
        <w:jc w:val="both"/>
      </w:pPr>
      <w:r w:rsidRPr="00F8322C">
        <w:t>оламнинг изчил илмий манзарасини чизиб беришлари билан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96</w:t>
      </w:r>
      <w:r w:rsidRPr="00F8322C">
        <w:rPr>
          <w:b/>
        </w:rPr>
        <w:t xml:space="preserve"> </w:t>
      </w:r>
      <w:r w:rsidRPr="00F8322C">
        <w:rPr>
          <w:b/>
          <w:lang w:val="uz-Cyrl-UZ"/>
        </w:rPr>
        <w:t>.</w:t>
      </w:r>
      <w:r w:rsidRPr="00F8322C">
        <w:rPr>
          <w:b/>
        </w:rPr>
        <w:t>Агностицизм нима?</w:t>
      </w:r>
    </w:p>
    <w:p w:rsidR="008643E9" w:rsidRPr="00F8322C" w:rsidRDefault="008643E9" w:rsidP="008643E9">
      <w:pPr>
        <w:ind w:firstLine="284"/>
        <w:jc w:val="both"/>
      </w:pPr>
      <w:r w:rsidRPr="00F8322C">
        <w:t>дунёни билишни инкор этувчи таълимот;</w:t>
      </w:r>
    </w:p>
    <w:p w:rsidR="008643E9" w:rsidRPr="00F8322C" w:rsidRDefault="008643E9" w:rsidP="008643E9">
      <w:pPr>
        <w:ind w:firstLine="284"/>
        <w:jc w:val="both"/>
      </w:pPr>
      <w:r w:rsidRPr="00F8322C">
        <w:t>инсоннинг келиб чиқишида табиий омилнинг хал қилувчи ахамиятини инкор этувчи таълимот;</w:t>
      </w:r>
    </w:p>
    <w:p w:rsidR="008643E9" w:rsidRPr="00F8322C" w:rsidRDefault="008643E9" w:rsidP="008643E9">
      <w:pPr>
        <w:ind w:firstLine="284"/>
        <w:jc w:val="both"/>
      </w:pPr>
      <w:r w:rsidRPr="00F8322C">
        <w:t>инсоннинг келиб чиқишида ижтимоий омилнинг хал этувчи ахамиятини эътироф этувчи таълимот;</w:t>
      </w:r>
    </w:p>
    <w:p w:rsidR="008643E9" w:rsidRPr="00F8322C" w:rsidRDefault="008643E9" w:rsidP="008643E9">
      <w:pPr>
        <w:ind w:firstLine="284"/>
        <w:jc w:val="both"/>
      </w:pPr>
      <w:proofErr w:type="gramStart"/>
      <w:r w:rsidRPr="00F8322C">
        <w:t>б</w:t>
      </w:r>
      <w:proofErr w:type="gramEnd"/>
      <w:r w:rsidRPr="00F8322C">
        <w:t xml:space="preserve"> ва в холларда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97.</w:t>
      </w:r>
      <w:r w:rsidRPr="00F8322C">
        <w:rPr>
          <w:b/>
        </w:rPr>
        <w:t xml:space="preserve"> Рационализм таълимотининг туб мохияти нима?</w:t>
      </w:r>
    </w:p>
    <w:p w:rsidR="008643E9" w:rsidRPr="00F8322C" w:rsidRDefault="008643E9" w:rsidP="008643E9">
      <w:pPr>
        <w:ind w:firstLine="284"/>
        <w:jc w:val="both"/>
      </w:pPr>
      <w:proofErr w:type="gramStart"/>
      <w:r w:rsidRPr="00F8322C">
        <w:t>билишда</w:t>
      </w:r>
      <w:proofErr w:type="gramEnd"/>
      <w:r w:rsidRPr="00F8322C">
        <w:t xml:space="preserve"> ақлнинг роли хал қилувчи ахамиятга эга деб хисобловчи таълимот;</w:t>
      </w:r>
    </w:p>
    <w:p w:rsidR="008643E9" w:rsidRPr="00F8322C" w:rsidRDefault="008643E9" w:rsidP="008643E9">
      <w:pPr>
        <w:ind w:firstLine="284"/>
        <w:jc w:val="both"/>
      </w:pPr>
      <w:r w:rsidRPr="00F8322C">
        <w:t>билишда сезги аъзоларини хал қилувчи ахамиятини эътироф этувчи таълимот;</w:t>
      </w:r>
    </w:p>
    <w:p w:rsidR="008643E9" w:rsidRPr="00F8322C" w:rsidRDefault="008643E9" w:rsidP="008643E9">
      <w:pPr>
        <w:ind w:firstLine="284"/>
        <w:jc w:val="both"/>
      </w:pPr>
      <w:r w:rsidRPr="00F8322C">
        <w:t>дунёни билиш мумкин деб хисоблайдиган таълимот;</w:t>
      </w:r>
    </w:p>
    <w:p w:rsidR="008643E9" w:rsidRPr="00F8322C" w:rsidRDefault="008643E9" w:rsidP="008643E9">
      <w:pPr>
        <w:ind w:firstLine="284"/>
        <w:jc w:val="both"/>
      </w:pPr>
      <w:r w:rsidRPr="00F8322C">
        <w:lastRenderedPageBreak/>
        <w:t>умуминсоний манфаатларнинг устуворлигини тан олувчи таълимот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98.</w:t>
      </w:r>
      <w:r w:rsidRPr="00F8322C">
        <w:rPr>
          <w:b/>
        </w:rPr>
        <w:t xml:space="preserve"> Сенсуализм ва унинг мохияти нима?</w:t>
      </w:r>
    </w:p>
    <w:p w:rsidR="008643E9" w:rsidRPr="00F8322C" w:rsidRDefault="008643E9" w:rsidP="008643E9">
      <w:pPr>
        <w:ind w:firstLine="284"/>
        <w:jc w:val="both"/>
      </w:pPr>
      <w:proofErr w:type="gramStart"/>
      <w:r w:rsidRPr="00F8322C">
        <w:t>билишда</w:t>
      </w:r>
      <w:proofErr w:type="gramEnd"/>
      <w:r w:rsidRPr="00F8322C">
        <w:t xml:space="preserve"> ақлнинг роли хал қилувчи ахамиятга эга деб хисобловчи таълимот;</w:t>
      </w:r>
    </w:p>
    <w:p w:rsidR="008643E9" w:rsidRPr="00F8322C" w:rsidRDefault="008643E9" w:rsidP="008643E9">
      <w:pPr>
        <w:ind w:firstLine="284"/>
        <w:jc w:val="both"/>
      </w:pPr>
      <w:r w:rsidRPr="00F8322C">
        <w:t>билишда сезги аъзоларининг хал қилувчи ахамиятини эътироф этувчи таълимот</w:t>
      </w:r>
    </w:p>
    <w:p w:rsidR="008643E9" w:rsidRPr="00F8322C" w:rsidRDefault="008643E9" w:rsidP="008643E9">
      <w:pPr>
        <w:ind w:firstLine="284"/>
        <w:jc w:val="both"/>
      </w:pPr>
      <w:r w:rsidRPr="00F8322C">
        <w:t>дунёни билиш мумкинлигини инкор этувчи таълимот;</w:t>
      </w:r>
    </w:p>
    <w:p w:rsidR="008643E9" w:rsidRPr="00F8322C" w:rsidRDefault="008643E9" w:rsidP="008643E9">
      <w:pPr>
        <w:ind w:firstLine="284"/>
        <w:jc w:val="both"/>
      </w:pPr>
      <w:r w:rsidRPr="00F8322C">
        <w:t>миллий ва умуминсоний манфаатларнинг муштараклиги хамда уларнинг устуворлигини тан олувчи таълимот</w:t>
      </w:r>
    </w:p>
    <w:p w:rsidR="008643E9" w:rsidRPr="00F8322C" w:rsidRDefault="008643E9" w:rsidP="008643E9">
      <w:pPr>
        <w:ind w:firstLine="284"/>
        <w:jc w:val="both"/>
        <w:rPr>
          <w:b/>
          <w:color w:val="000000"/>
        </w:rPr>
      </w:pPr>
      <w:r w:rsidRPr="00F8322C">
        <w:rPr>
          <w:b/>
          <w:lang w:val="uz-Cyrl-UZ"/>
        </w:rPr>
        <w:t>99.</w:t>
      </w:r>
      <w:r w:rsidRPr="00F8322C">
        <w:rPr>
          <w:b/>
          <w:color w:val="000000"/>
        </w:rPr>
        <w:t>Диалектик инкорнинг маъноси:</w:t>
      </w:r>
    </w:p>
    <w:p w:rsidR="008643E9" w:rsidRPr="00F8322C" w:rsidRDefault="008643E9" w:rsidP="008643E9">
      <w:pPr>
        <w:spacing w:line="216" w:lineRule="auto"/>
        <w:ind w:firstLine="284"/>
      </w:pPr>
      <w:r w:rsidRPr="00F8322C">
        <w:rPr>
          <w:color w:val="000000"/>
        </w:rPr>
        <w:t>сўзда “йўқ” дейиш дегани;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ўзгаларни тан олмаслик;</w:t>
      </w:r>
    </w:p>
    <w:p w:rsidR="008643E9" w:rsidRPr="00F8322C" w:rsidRDefault="008643E9" w:rsidP="008643E9">
      <w:pPr>
        <w:ind w:firstLine="284"/>
        <w:jc w:val="both"/>
      </w:pPr>
      <w:r w:rsidRPr="00F8322C">
        <w:t xml:space="preserve">янгининг эски </w:t>
      </w:r>
      <w:proofErr w:type="gramStart"/>
      <w:r w:rsidRPr="00F8322C">
        <w:t>ба</w:t>
      </w:r>
      <w:proofErr w:type="gramEnd"/>
      <w:r w:rsidRPr="00F8322C">
        <w:t>ғрида вужудга келиши, эскига ижодий муносабат;</w:t>
      </w:r>
    </w:p>
    <w:p w:rsidR="008643E9" w:rsidRPr="00F8322C" w:rsidRDefault="008643E9" w:rsidP="008643E9">
      <w:pPr>
        <w:ind w:firstLine="284"/>
        <w:jc w:val="both"/>
      </w:pPr>
      <w:r w:rsidRPr="00F8322C">
        <w:rPr>
          <w:color w:val="000000"/>
        </w:rPr>
        <w:t>зиддиятларни фақат сўзда тан олиш</w:t>
      </w:r>
    </w:p>
    <w:p w:rsidR="008643E9" w:rsidRPr="00F8322C" w:rsidRDefault="008643E9" w:rsidP="008643E9">
      <w:pPr>
        <w:ind w:firstLine="284"/>
        <w:jc w:val="both"/>
        <w:rPr>
          <w:b/>
        </w:rPr>
      </w:pPr>
      <w:r w:rsidRPr="00F8322C">
        <w:rPr>
          <w:b/>
          <w:lang w:val="uz-Cyrl-UZ"/>
        </w:rPr>
        <w:t>100.</w:t>
      </w:r>
      <w:r w:rsidRPr="00F8322C">
        <w:rPr>
          <w:b/>
        </w:rPr>
        <w:t xml:space="preserve"> Нисбий </w:t>
      </w:r>
      <w:proofErr w:type="gramStart"/>
      <w:r w:rsidRPr="00F8322C">
        <w:rPr>
          <w:b/>
        </w:rPr>
        <w:t>ха</w:t>
      </w:r>
      <w:proofErr w:type="gramEnd"/>
      <w:r w:rsidRPr="00F8322C">
        <w:rPr>
          <w:b/>
        </w:rPr>
        <w:t>қиқат нима?</w:t>
      </w:r>
    </w:p>
    <w:p w:rsidR="008643E9" w:rsidRPr="00F8322C" w:rsidRDefault="008643E9" w:rsidP="008643E9">
      <w:pPr>
        <w:ind w:firstLine="284"/>
        <w:jc w:val="both"/>
      </w:pPr>
      <w:r w:rsidRPr="00F8322C">
        <w:t xml:space="preserve">нисбатан </w:t>
      </w:r>
      <w:proofErr w:type="gramStart"/>
      <w:r w:rsidRPr="00F8322C">
        <w:t>тўғри</w:t>
      </w:r>
      <w:proofErr w:type="gramEnd"/>
      <w:r w:rsidRPr="00F8322C">
        <w:t xml:space="preserve"> деб хисобланган билимлар;</w:t>
      </w:r>
    </w:p>
    <w:p w:rsidR="008643E9" w:rsidRPr="00F8322C" w:rsidRDefault="008643E9" w:rsidP="008643E9">
      <w:pPr>
        <w:ind w:firstLine="284"/>
        <w:jc w:val="both"/>
      </w:pPr>
      <w:r w:rsidRPr="00F8322C">
        <w:t>ижтимоий тараққиётнинг хар бир босқичида д</w:t>
      </w:r>
      <w:proofErr w:type="gramStart"/>
      <w:r w:rsidRPr="00F8322C">
        <w:t>o</w:t>
      </w:r>
      <w:proofErr w:type="gramEnd"/>
      <w:r w:rsidRPr="00F8322C">
        <w:t>имo такомиллаштирилиб бориладиган билимлap;</w:t>
      </w:r>
    </w:p>
    <w:p w:rsidR="008643E9" w:rsidRPr="00F8322C" w:rsidRDefault="008643E9" w:rsidP="008643E9">
      <w:pPr>
        <w:ind w:firstLine="284"/>
        <w:jc w:val="both"/>
      </w:pPr>
      <w:r w:rsidRPr="00F8322C">
        <w:t xml:space="preserve">ижтимоий тараққиётнинг хар бир </w:t>
      </w:r>
      <w:proofErr w:type="gramStart"/>
      <w:r w:rsidRPr="00F8322C">
        <w:t>бос</w:t>
      </w:r>
      <w:proofErr w:type="gramEnd"/>
      <w:r w:rsidRPr="00F8322C">
        <w:t>қичида доимо янгиланиб турувчи билимлар;</w:t>
      </w:r>
    </w:p>
    <w:p w:rsidR="008643E9" w:rsidRPr="00F8322C" w:rsidRDefault="008643E9" w:rsidP="008643E9">
      <w:pPr>
        <w:ind w:firstLine="284"/>
        <w:jc w:val="both"/>
        <w:rPr>
          <w:lang w:val="uz-Cyrl-UZ"/>
        </w:rPr>
      </w:pPr>
      <w:r w:rsidRPr="00F8322C">
        <w:t xml:space="preserve">а, </w:t>
      </w:r>
      <w:proofErr w:type="gramStart"/>
      <w:r w:rsidRPr="00F8322C">
        <w:t>б</w:t>
      </w:r>
      <w:proofErr w:type="gramEnd"/>
      <w:r w:rsidRPr="00F8322C">
        <w:t xml:space="preserve"> ва в холларда</w:t>
      </w:r>
    </w:p>
    <w:p w:rsidR="008643E9" w:rsidRPr="00F8322C" w:rsidRDefault="008643E9" w:rsidP="008643E9">
      <w:pPr>
        <w:spacing w:line="360" w:lineRule="auto"/>
        <w:ind w:firstLine="284"/>
        <w:jc w:val="center"/>
        <w:rPr>
          <w:b/>
          <w:caps/>
          <w:lang w:val="uz-Cyrl-UZ"/>
        </w:rPr>
      </w:pPr>
    </w:p>
    <w:p w:rsidR="008643E9" w:rsidRPr="00F8322C" w:rsidRDefault="008643E9" w:rsidP="008643E9">
      <w:pPr>
        <w:spacing w:line="360" w:lineRule="auto"/>
        <w:ind w:firstLine="284"/>
        <w:jc w:val="center"/>
        <w:rPr>
          <w:b/>
          <w:caps/>
          <w:lang w:val="uz-Cyrl-UZ"/>
        </w:rPr>
      </w:pPr>
    </w:p>
    <w:p w:rsidR="007E6746" w:rsidRDefault="007E6746">
      <w:bookmarkStart w:id="0" w:name="_GoBack"/>
      <w:bookmarkEnd w:id="0"/>
    </w:p>
    <w:sectPr w:rsidR="007E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8C"/>
    <w:rsid w:val="007E6746"/>
    <w:rsid w:val="008643E9"/>
    <w:rsid w:val="00C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2986</Words>
  <Characters>17025</Characters>
  <Application>Microsoft Office Word</Application>
  <DocSecurity>0</DocSecurity>
  <Lines>141</Lines>
  <Paragraphs>39</Paragraphs>
  <ScaleCrop>false</ScaleCrop>
  <Company>Home</Company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2019-12-26T09:49:00Z</dcterms:created>
  <dcterms:modified xsi:type="dcterms:W3CDTF">2019-12-26T09:49:00Z</dcterms:modified>
</cp:coreProperties>
</file>